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FC53A" w14:textId="2D5524AD" w:rsidR="002E39E9" w:rsidRPr="009E0F78" w:rsidRDefault="002E39E9" w:rsidP="002E39E9">
      <w:pPr>
        <w:tabs>
          <w:tab w:val="right" w:pos="9064"/>
        </w:tabs>
        <w:jc w:val="both"/>
        <w:rPr>
          <w:rFonts w:ascii="Verdana" w:hAnsi="Verdana"/>
          <w:color w:val="74367A" w:themeColor="text2" w:themeTint="BF"/>
          <w:sz w:val="32"/>
          <w:szCs w:val="32"/>
          <w:vertAlign w:val="subscript"/>
        </w:rPr>
      </w:pPr>
      <w:r w:rsidRPr="009E0F78">
        <w:rPr>
          <w:rFonts w:ascii="Verdana" w:hAnsi="Verdana"/>
          <w:color w:val="177DCB"/>
          <w:sz w:val="32"/>
          <w:szCs w:val="32"/>
          <w:vertAlign w:val="subscript"/>
        </w:rPr>
        <w:t xml:space="preserve">| </w:t>
      </w:r>
      <w:r w:rsidRPr="009E0F78">
        <w:rPr>
          <w:rFonts w:ascii="Verdana" w:hAnsi="Verdana"/>
          <w:color w:val="660066"/>
          <w:sz w:val="32"/>
          <w:szCs w:val="32"/>
          <w:vertAlign w:val="subscript"/>
        </w:rPr>
        <w:t xml:space="preserve">Contrat pédagogique pour les maîtres et maîtresses de conférences </w:t>
      </w:r>
      <w:r>
        <w:rPr>
          <w:rFonts w:ascii="Verdana" w:hAnsi="Verdana"/>
          <w:color w:val="660066"/>
          <w:sz w:val="32"/>
          <w:szCs w:val="32"/>
          <w:vertAlign w:val="subscript"/>
        </w:rPr>
        <w:t>bénéficiant</w:t>
      </w:r>
      <w:r w:rsidRPr="009E0F78">
        <w:rPr>
          <w:rFonts w:ascii="Verdana" w:hAnsi="Verdana"/>
          <w:color w:val="660066"/>
          <w:sz w:val="32"/>
          <w:szCs w:val="32"/>
          <w:vertAlign w:val="subscript"/>
        </w:rPr>
        <w:t xml:space="preserve"> de la formation pédagogique donnant droit à 32h de décharge d’enseignement</w:t>
      </w:r>
      <w:r w:rsidRPr="009E0F78">
        <w:rPr>
          <w:rFonts w:ascii="Verdana" w:hAnsi="Verdana"/>
          <w:color w:val="177DCB"/>
          <w:sz w:val="32"/>
          <w:szCs w:val="32"/>
          <w:vertAlign w:val="subscript"/>
        </w:rPr>
        <w:t xml:space="preserve"> | Année </w:t>
      </w:r>
      <w:r>
        <w:rPr>
          <w:rFonts w:ascii="Verdana" w:hAnsi="Verdana"/>
          <w:color w:val="177DCB"/>
          <w:sz w:val="32"/>
          <w:szCs w:val="32"/>
          <w:vertAlign w:val="subscript"/>
        </w:rPr>
        <w:t>20</w:t>
      </w:r>
      <w:r w:rsidR="0081108F">
        <w:rPr>
          <w:rFonts w:ascii="Verdana" w:hAnsi="Verdana"/>
          <w:color w:val="177DCB"/>
          <w:sz w:val="32"/>
          <w:szCs w:val="32"/>
          <w:vertAlign w:val="subscript"/>
        </w:rPr>
        <w:t>2</w:t>
      </w:r>
      <w:r w:rsidR="00C14268">
        <w:rPr>
          <w:rFonts w:ascii="Verdana" w:hAnsi="Verdana"/>
          <w:color w:val="177DCB"/>
          <w:sz w:val="32"/>
          <w:szCs w:val="32"/>
          <w:vertAlign w:val="subscript"/>
        </w:rPr>
        <w:t>4</w:t>
      </w:r>
      <w:r>
        <w:rPr>
          <w:rFonts w:ascii="Verdana" w:hAnsi="Verdana"/>
          <w:color w:val="177DCB"/>
          <w:sz w:val="32"/>
          <w:szCs w:val="32"/>
          <w:vertAlign w:val="subscript"/>
        </w:rPr>
        <w:t>-202</w:t>
      </w:r>
      <w:r w:rsidR="00C14268">
        <w:rPr>
          <w:rFonts w:ascii="Verdana" w:hAnsi="Verdana"/>
          <w:color w:val="177DCB"/>
          <w:sz w:val="32"/>
          <w:szCs w:val="32"/>
          <w:vertAlign w:val="subscript"/>
        </w:rPr>
        <w:t>5</w:t>
      </w:r>
      <w:r w:rsidRPr="009E0F78">
        <w:rPr>
          <w:rFonts w:ascii="Verdana" w:hAnsi="Verdana"/>
          <w:color w:val="74367A" w:themeColor="text2" w:themeTint="BF"/>
          <w:sz w:val="32"/>
          <w:szCs w:val="32"/>
          <w:vertAlign w:val="subscript"/>
        </w:rPr>
        <w:t xml:space="preserve"> |</w:t>
      </w:r>
    </w:p>
    <w:p w14:paraId="126E0B0E" w14:textId="77777777" w:rsidR="002E39E9" w:rsidRPr="009E0F78" w:rsidRDefault="002E39E9" w:rsidP="002E39E9">
      <w:pPr>
        <w:tabs>
          <w:tab w:val="left" w:pos="2015"/>
          <w:tab w:val="left" w:pos="9286"/>
        </w:tabs>
        <w:rPr>
          <w:rFonts w:ascii="Verdana" w:hAnsi="Verdana"/>
          <w:color w:val="177DCB"/>
          <w:sz w:val="22"/>
          <w:szCs w:val="32"/>
          <w:vertAlign w:val="subscript"/>
        </w:rPr>
      </w:pPr>
    </w:p>
    <w:p w14:paraId="22AAC86B" w14:textId="77777777" w:rsidR="002E39E9" w:rsidRPr="009E0F78" w:rsidRDefault="002E39E9" w:rsidP="002E39E9">
      <w:pPr>
        <w:tabs>
          <w:tab w:val="right" w:leader="dot" w:pos="9072"/>
        </w:tabs>
        <w:spacing w:before="120" w:after="240"/>
        <w:rPr>
          <w:rFonts w:ascii="Verdana" w:hAnsi="Verdana"/>
          <w:vertAlign w:val="subscript"/>
        </w:rPr>
      </w:pPr>
      <w:r w:rsidRPr="009E0F78">
        <w:rPr>
          <w:rFonts w:ascii="Verdana" w:hAnsi="Verdana"/>
          <w:vertAlign w:val="subscript"/>
        </w:rPr>
        <w:t>Nom et prénom</w:t>
      </w:r>
      <w:r>
        <w:rPr>
          <w:rFonts w:ascii="Verdana" w:hAnsi="Verdana"/>
          <w:vertAlign w:val="subscript"/>
        </w:rPr>
        <w:t> :</w:t>
      </w:r>
      <w:r w:rsidRPr="009E0F78">
        <w:rPr>
          <w:rFonts w:ascii="Verdana" w:hAnsi="Verdana"/>
          <w:vertAlign w:val="subscript"/>
        </w:rPr>
        <w:tab/>
      </w:r>
    </w:p>
    <w:p w14:paraId="0CD76A6B" w14:textId="77777777" w:rsidR="002E39E9" w:rsidRPr="009E0F78" w:rsidRDefault="002E39E9" w:rsidP="002E39E9">
      <w:pPr>
        <w:tabs>
          <w:tab w:val="right" w:pos="5812"/>
          <w:tab w:val="right" w:leader="dot" w:pos="9072"/>
        </w:tabs>
        <w:spacing w:before="120" w:after="240"/>
        <w:rPr>
          <w:rFonts w:ascii="Verdana" w:hAnsi="Verdana"/>
          <w:vertAlign w:val="subscript"/>
        </w:rPr>
      </w:pPr>
      <w:r w:rsidRPr="009E0F78">
        <w:rPr>
          <w:rFonts w:ascii="Verdana" w:hAnsi="Verdana"/>
          <w:vertAlign w:val="subscript"/>
        </w:rPr>
        <w:t xml:space="preserve">Genre :                   </w:t>
      </w:r>
      <w:r w:rsidRPr="009E0F78">
        <w:rPr>
          <w:rFonts w:ascii="Verdana" w:hAnsi="Verdana"/>
          <w:vertAlign w:val="subscript"/>
        </w:rPr>
        <w:sym w:font="Webdings" w:char="F063"/>
      </w:r>
      <w:r w:rsidRPr="009E0F78">
        <w:rPr>
          <w:rFonts w:ascii="Verdana" w:hAnsi="Verdana"/>
          <w:vertAlign w:val="subscript"/>
        </w:rPr>
        <w:t xml:space="preserve"> H    </w:t>
      </w:r>
      <w:r w:rsidRPr="009E0F78">
        <w:rPr>
          <w:rFonts w:ascii="Verdana" w:hAnsi="Verdana"/>
          <w:vertAlign w:val="subscript"/>
        </w:rPr>
        <w:sym w:font="Webdings" w:char="F063"/>
      </w:r>
      <w:r w:rsidRPr="009E0F78">
        <w:rPr>
          <w:rFonts w:ascii="Verdana" w:hAnsi="Verdana"/>
          <w:vertAlign w:val="subscript"/>
        </w:rPr>
        <w:t xml:space="preserve">  F </w:t>
      </w:r>
      <w:r w:rsidRPr="009E0F78">
        <w:rPr>
          <w:rFonts w:ascii="Verdana" w:hAnsi="Verdana"/>
          <w:vertAlign w:val="subscript"/>
        </w:rPr>
        <w:tab/>
        <w:t>Année de naissance</w:t>
      </w:r>
      <w:r>
        <w:rPr>
          <w:rFonts w:ascii="Verdana" w:hAnsi="Verdana"/>
          <w:vertAlign w:val="subscript"/>
        </w:rPr>
        <w:t> :</w:t>
      </w:r>
      <w:r w:rsidRPr="009E0F78">
        <w:rPr>
          <w:rFonts w:ascii="Verdana" w:hAnsi="Verdana"/>
          <w:vertAlign w:val="subscript"/>
        </w:rPr>
        <w:tab/>
      </w:r>
    </w:p>
    <w:p w14:paraId="3F1A5187" w14:textId="77777777" w:rsidR="002E39E9" w:rsidRPr="009E0F78" w:rsidRDefault="002E39E9" w:rsidP="002E39E9">
      <w:pPr>
        <w:tabs>
          <w:tab w:val="right" w:leader="dot" w:pos="9072"/>
        </w:tabs>
        <w:spacing w:before="120" w:after="240"/>
        <w:rPr>
          <w:rFonts w:ascii="Verdana" w:hAnsi="Verdana"/>
          <w:vertAlign w:val="subscript"/>
        </w:rPr>
      </w:pPr>
      <w:r w:rsidRPr="009E0F78">
        <w:rPr>
          <w:rFonts w:ascii="Verdana" w:hAnsi="Verdana"/>
          <w:vertAlign w:val="subscript"/>
        </w:rPr>
        <w:t>Composante</w:t>
      </w:r>
      <w:r>
        <w:rPr>
          <w:rFonts w:ascii="Verdana" w:hAnsi="Verdana"/>
          <w:vertAlign w:val="subscript"/>
        </w:rPr>
        <w:t> :</w:t>
      </w:r>
      <w:r w:rsidRPr="009E0F78">
        <w:rPr>
          <w:rFonts w:ascii="Verdana" w:hAnsi="Verdana"/>
          <w:vertAlign w:val="subscript"/>
        </w:rPr>
        <w:tab/>
      </w:r>
    </w:p>
    <w:p w14:paraId="6FB68CE5" w14:textId="77777777" w:rsidR="002E39E9" w:rsidRPr="009E0F78" w:rsidRDefault="002E39E9" w:rsidP="002E39E9">
      <w:pPr>
        <w:tabs>
          <w:tab w:val="right" w:leader="dot" w:pos="9072"/>
        </w:tabs>
        <w:spacing w:before="120" w:after="240"/>
        <w:rPr>
          <w:rFonts w:ascii="Verdana" w:hAnsi="Verdana"/>
          <w:vertAlign w:val="subscript"/>
        </w:rPr>
      </w:pPr>
      <w:r w:rsidRPr="009E0F78">
        <w:rPr>
          <w:rFonts w:ascii="Verdana" w:hAnsi="Verdana"/>
          <w:vertAlign w:val="subscript"/>
        </w:rPr>
        <w:t>Discipline</w:t>
      </w:r>
      <w:r>
        <w:rPr>
          <w:rFonts w:ascii="Verdana" w:hAnsi="Verdana"/>
          <w:vertAlign w:val="subscript"/>
        </w:rPr>
        <w:t> :</w:t>
      </w:r>
      <w:r w:rsidRPr="009E0F78">
        <w:rPr>
          <w:rFonts w:ascii="Verdana" w:hAnsi="Verdana"/>
          <w:vertAlign w:val="subscript"/>
        </w:rPr>
        <w:tab/>
      </w:r>
    </w:p>
    <w:p w14:paraId="494819C3" w14:textId="77777777" w:rsidR="002E39E9" w:rsidRPr="009E0F78" w:rsidRDefault="002E39E9" w:rsidP="002E39E9">
      <w:pPr>
        <w:tabs>
          <w:tab w:val="right" w:leader="dot" w:pos="9072"/>
        </w:tabs>
        <w:spacing w:before="120" w:after="240"/>
        <w:rPr>
          <w:rFonts w:ascii="Verdana" w:hAnsi="Verdana"/>
          <w:vertAlign w:val="subscript"/>
        </w:rPr>
      </w:pPr>
      <w:r w:rsidRPr="009E0F78">
        <w:rPr>
          <w:rFonts w:ascii="Verdana" w:hAnsi="Verdana"/>
          <w:vertAlign w:val="subscript"/>
        </w:rPr>
        <w:t>Dans quel établissement étiez-vous l’année dernière ?</w:t>
      </w:r>
      <w:r w:rsidRPr="009E0F78">
        <w:rPr>
          <w:rFonts w:ascii="Verdana" w:hAnsi="Verdana"/>
          <w:vertAlign w:val="subscript"/>
        </w:rPr>
        <w:tab/>
      </w:r>
    </w:p>
    <w:p w14:paraId="6E112F52" w14:textId="77777777" w:rsidR="002E39E9" w:rsidRPr="009E0F78" w:rsidRDefault="002E39E9" w:rsidP="002E39E9">
      <w:pPr>
        <w:tabs>
          <w:tab w:val="right" w:leader="dot" w:pos="9072"/>
        </w:tabs>
        <w:spacing w:before="120" w:after="240"/>
        <w:rPr>
          <w:rFonts w:ascii="Verdana" w:hAnsi="Verdana"/>
          <w:vertAlign w:val="subscript"/>
        </w:rPr>
      </w:pPr>
      <w:r w:rsidRPr="009E0F78">
        <w:rPr>
          <w:rFonts w:ascii="Verdana" w:hAnsi="Verdana"/>
          <w:vertAlign w:val="subscript"/>
        </w:rPr>
        <w:tab/>
      </w:r>
    </w:p>
    <w:p w14:paraId="245142B2" w14:textId="77777777" w:rsidR="002E39E9" w:rsidRDefault="002E39E9" w:rsidP="002E39E9">
      <w:pPr>
        <w:tabs>
          <w:tab w:val="right" w:leader="dot" w:pos="9072"/>
        </w:tabs>
        <w:spacing w:before="120" w:after="240"/>
        <w:rPr>
          <w:rFonts w:ascii="Verdana" w:hAnsi="Verdana"/>
          <w:vertAlign w:val="subscript"/>
        </w:rPr>
      </w:pPr>
    </w:p>
    <w:p w14:paraId="5C785B56" w14:textId="77777777" w:rsidR="002E39E9" w:rsidRPr="009E0F78" w:rsidRDefault="002E39E9" w:rsidP="002E39E9">
      <w:pPr>
        <w:tabs>
          <w:tab w:val="right" w:leader="dot" w:pos="9072"/>
        </w:tabs>
        <w:spacing w:before="120" w:after="240"/>
        <w:rPr>
          <w:rFonts w:ascii="Verdana" w:hAnsi="Verdana"/>
          <w:vertAlign w:val="subscript"/>
        </w:rPr>
      </w:pPr>
      <w:r w:rsidRPr="009E0F78">
        <w:rPr>
          <w:rFonts w:ascii="Verdana" w:hAnsi="Verdana"/>
          <w:vertAlign w:val="subscript"/>
        </w:rPr>
        <w:t>Quelle était votre situation l’année dernière ?</w:t>
      </w:r>
    </w:p>
    <w:p w14:paraId="1054E6AF" w14:textId="77777777" w:rsidR="002E39E9" w:rsidRPr="009E0F78" w:rsidRDefault="002E39E9" w:rsidP="002E39E9">
      <w:pPr>
        <w:pStyle w:val="Paragraphedeliste"/>
        <w:numPr>
          <w:ilvl w:val="0"/>
          <w:numId w:val="25"/>
        </w:numPr>
        <w:tabs>
          <w:tab w:val="left" w:pos="4678"/>
          <w:tab w:val="right" w:leader="dot" w:pos="9072"/>
        </w:tabs>
        <w:spacing w:before="240" w:line="360" w:lineRule="exact"/>
        <w:ind w:left="714" w:hanging="357"/>
        <w:contextualSpacing w:val="0"/>
        <w:rPr>
          <w:rFonts w:ascii="Verdana" w:hAnsi="Verdana"/>
          <w:vertAlign w:val="subscript"/>
        </w:rPr>
      </w:pPr>
      <w:r w:rsidRPr="009E0F78">
        <w:rPr>
          <w:rFonts w:ascii="Verdana" w:hAnsi="Verdana"/>
          <w:vertAlign w:val="subscript"/>
        </w:rPr>
        <w:t>ATER</w:t>
      </w:r>
      <w:r w:rsidRPr="009E0F78">
        <w:rPr>
          <w:rFonts w:ascii="Verdana" w:hAnsi="Verdana"/>
          <w:vertAlign w:val="subscript"/>
        </w:rPr>
        <w:tab/>
        <w:t>Pendant combien d’années ?</w:t>
      </w:r>
      <w:r w:rsidRPr="009E0F78">
        <w:rPr>
          <w:rFonts w:ascii="Verdana" w:hAnsi="Verdana"/>
          <w:vertAlign w:val="subscript"/>
        </w:rPr>
        <w:tab/>
      </w:r>
    </w:p>
    <w:p w14:paraId="24228564" w14:textId="77777777" w:rsidR="002E39E9" w:rsidRPr="009E0F78" w:rsidRDefault="002E39E9" w:rsidP="002E39E9">
      <w:pPr>
        <w:pStyle w:val="Paragraphedeliste"/>
        <w:numPr>
          <w:ilvl w:val="0"/>
          <w:numId w:val="25"/>
        </w:numPr>
        <w:tabs>
          <w:tab w:val="left" w:pos="4678"/>
          <w:tab w:val="right" w:leader="dot" w:pos="9072"/>
        </w:tabs>
        <w:spacing w:before="240" w:line="360" w:lineRule="exact"/>
        <w:ind w:left="714" w:hanging="357"/>
        <w:contextualSpacing w:val="0"/>
        <w:rPr>
          <w:rFonts w:ascii="Verdana" w:hAnsi="Verdana"/>
          <w:vertAlign w:val="subscript"/>
        </w:rPr>
      </w:pPr>
      <w:proofErr w:type="spellStart"/>
      <w:r w:rsidRPr="009E0F78">
        <w:rPr>
          <w:rFonts w:ascii="Verdana" w:hAnsi="Verdana"/>
          <w:vertAlign w:val="subscript"/>
        </w:rPr>
        <w:t>Moniteur</w:t>
      </w:r>
      <w:r>
        <w:rPr>
          <w:rFonts w:ascii="Verdana" w:hAnsi="Verdana"/>
          <w:vertAlign w:val="subscript"/>
        </w:rPr>
        <w:t>·</w:t>
      </w:r>
      <w:r w:rsidRPr="009E0F78">
        <w:rPr>
          <w:rFonts w:ascii="Verdana" w:hAnsi="Verdana"/>
          <w:vertAlign w:val="subscript"/>
        </w:rPr>
        <w:t>rice</w:t>
      </w:r>
      <w:proofErr w:type="spellEnd"/>
      <w:r w:rsidRPr="009E0F78">
        <w:rPr>
          <w:rFonts w:ascii="Verdana" w:hAnsi="Verdana"/>
          <w:vertAlign w:val="subscript"/>
        </w:rPr>
        <w:t xml:space="preserve"> </w:t>
      </w:r>
      <w:r w:rsidRPr="009E0F78">
        <w:rPr>
          <w:rFonts w:ascii="Verdana" w:hAnsi="Verdana"/>
          <w:vertAlign w:val="subscript"/>
        </w:rPr>
        <w:tab/>
        <w:t>Pendant combien d’années ?</w:t>
      </w:r>
      <w:r w:rsidRPr="009E0F78">
        <w:rPr>
          <w:rFonts w:ascii="Verdana" w:hAnsi="Verdana"/>
          <w:vertAlign w:val="subscript"/>
        </w:rPr>
        <w:tab/>
      </w:r>
    </w:p>
    <w:p w14:paraId="5B64218C" w14:textId="77777777" w:rsidR="002E39E9" w:rsidRPr="009E0F78" w:rsidRDefault="002E39E9" w:rsidP="002E39E9">
      <w:pPr>
        <w:pStyle w:val="Paragraphedeliste"/>
        <w:numPr>
          <w:ilvl w:val="0"/>
          <w:numId w:val="25"/>
        </w:numPr>
        <w:tabs>
          <w:tab w:val="left" w:pos="4678"/>
          <w:tab w:val="right" w:leader="dot" w:pos="9072"/>
        </w:tabs>
        <w:spacing w:before="240" w:line="360" w:lineRule="exact"/>
        <w:ind w:left="714" w:hanging="357"/>
        <w:contextualSpacing w:val="0"/>
        <w:rPr>
          <w:rFonts w:ascii="Verdana" w:hAnsi="Verdana"/>
          <w:vertAlign w:val="subscript"/>
        </w:rPr>
      </w:pPr>
      <w:proofErr w:type="spellStart"/>
      <w:r w:rsidRPr="009E0F78">
        <w:rPr>
          <w:rFonts w:ascii="Verdana" w:hAnsi="Verdana"/>
          <w:vertAlign w:val="subscript"/>
        </w:rPr>
        <w:t>Enseignant</w:t>
      </w:r>
      <w:r>
        <w:rPr>
          <w:rFonts w:ascii="Verdana" w:hAnsi="Verdana"/>
          <w:vertAlign w:val="subscript"/>
        </w:rPr>
        <w:t>·</w:t>
      </w:r>
      <w:r w:rsidRPr="009E0F78">
        <w:rPr>
          <w:rFonts w:ascii="Verdana" w:hAnsi="Verdana"/>
          <w:vertAlign w:val="subscript"/>
        </w:rPr>
        <w:t>e</w:t>
      </w:r>
      <w:proofErr w:type="spellEnd"/>
      <w:r w:rsidRPr="009E0F78">
        <w:rPr>
          <w:rFonts w:ascii="Verdana" w:hAnsi="Verdana"/>
          <w:vertAlign w:val="subscript"/>
        </w:rPr>
        <w:t xml:space="preserve"> du second degré </w:t>
      </w:r>
      <w:r w:rsidRPr="009E0F78">
        <w:rPr>
          <w:rFonts w:ascii="Verdana" w:hAnsi="Verdana"/>
          <w:vertAlign w:val="subscript"/>
        </w:rPr>
        <w:tab/>
        <w:t>Pendant combien d’années ?</w:t>
      </w:r>
      <w:r w:rsidRPr="009E0F78">
        <w:rPr>
          <w:rFonts w:ascii="Verdana" w:hAnsi="Verdana"/>
          <w:vertAlign w:val="subscript"/>
        </w:rPr>
        <w:tab/>
      </w:r>
    </w:p>
    <w:p w14:paraId="2B67D7FE" w14:textId="77777777" w:rsidR="002E39E9" w:rsidRPr="009E0F78" w:rsidRDefault="002E39E9" w:rsidP="002E39E9">
      <w:pPr>
        <w:pStyle w:val="Paragraphedeliste"/>
        <w:numPr>
          <w:ilvl w:val="0"/>
          <w:numId w:val="26"/>
        </w:numPr>
        <w:tabs>
          <w:tab w:val="left" w:pos="4678"/>
          <w:tab w:val="right" w:leader="dot" w:pos="9072"/>
        </w:tabs>
        <w:spacing w:before="240" w:line="360" w:lineRule="exact"/>
        <w:ind w:left="714" w:hanging="357"/>
        <w:contextualSpacing w:val="0"/>
        <w:rPr>
          <w:rFonts w:ascii="Verdana" w:hAnsi="Verdana"/>
          <w:vertAlign w:val="subscript"/>
        </w:rPr>
      </w:pPr>
      <w:r w:rsidRPr="009E0F78">
        <w:rPr>
          <w:rFonts w:ascii="Verdana" w:hAnsi="Verdana"/>
          <w:vertAlign w:val="subscript"/>
        </w:rPr>
        <w:t>Postdoc</w:t>
      </w:r>
      <w:r w:rsidRPr="009E0F78">
        <w:rPr>
          <w:rFonts w:ascii="Verdana" w:hAnsi="Verdana"/>
          <w:vertAlign w:val="subscript"/>
        </w:rPr>
        <w:tab/>
        <w:t>Pendant combien d’années ?</w:t>
      </w:r>
      <w:r w:rsidRPr="009E0F78">
        <w:rPr>
          <w:rFonts w:ascii="Verdana" w:hAnsi="Verdana"/>
          <w:vertAlign w:val="subscript"/>
        </w:rPr>
        <w:tab/>
      </w:r>
    </w:p>
    <w:p w14:paraId="49D606D6" w14:textId="77777777" w:rsidR="002E39E9" w:rsidRPr="00982DC1" w:rsidRDefault="002E39E9" w:rsidP="002E39E9">
      <w:pPr>
        <w:pStyle w:val="Paragraphedeliste"/>
        <w:numPr>
          <w:ilvl w:val="0"/>
          <w:numId w:val="26"/>
        </w:numPr>
        <w:tabs>
          <w:tab w:val="left" w:pos="4678"/>
          <w:tab w:val="right" w:leader="dot" w:pos="9072"/>
        </w:tabs>
        <w:spacing w:before="240" w:line="360" w:lineRule="exact"/>
        <w:ind w:left="714" w:hanging="357"/>
        <w:contextualSpacing w:val="0"/>
        <w:rPr>
          <w:rFonts w:ascii="Verdana" w:hAnsi="Verdana"/>
          <w:vertAlign w:val="subscript"/>
        </w:rPr>
      </w:pPr>
      <w:r w:rsidRPr="00982DC1">
        <w:rPr>
          <w:rFonts w:ascii="Verdana" w:hAnsi="Verdana"/>
          <w:vertAlign w:val="subscript"/>
        </w:rPr>
        <w:t>Autre :</w:t>
      </w:r>
      <w:r w:rsidRPr="00982DC1">
        <w:rPr>
          <w:rFonts w:ascii="Verdana" w:hAnsi="Verdana"/>
          <w:vertAlign w:val="subscript"/>
        </w:rPr>
        <w:tab/>
        <w:t>Pendant combien d’années ?</w:t>
      </w:r>
      <w:r w:rsidRPr="00982DC1">
        <w:rPr>
          <w:rFonts w:ascii="Verdana" w:hAnsi="Verdana"/>
          <w:vertAlign w:val="subscript"/>
        </w:rPr>
        <w:tab/>
      </w:r>
    </w:p>
    <w:p w14:paraId="32D1183C" w14:textId="77777777" w:rsidR="002E39E9" w:rsidRDefault="002E39E9" w:rsidP="002E39E9">
      <w:pPr>
        <w:tabs>
          <w:tab w:val="right" w:leader="dot" w:pos="9072"/>
        </w:tabs>
        <w:spacing w:before="120" w:after="240" w:line="360" w:lineRule="exact"/>
        <w:rPr>
          <w:rFonts w:ascii="Verdana" w:hAnsi="Verdana"/>
          <w:vertAlign w:val="subscript"/>
        </w:rPr>
      </w:pPr>
    </w:p>
    <w:p w14:paraId="1A9B7D22" w14:textId="77777777" w:rsidR="002E39E9" w:rsidRPr="009E0F78" w:rsidRDefault="002E39E9" w:rsidP="002E39E9">
      <w:pPr>
        <w:tabs>
          <w:tab w:val="right" w:leader="dot" w:pos="9072"/>
        </w:tabs>
        <w:spacing w:before="120" w:after="240" w:line="360" w:lineRule="exact"/>
        <w:rPr>
          <w:rFonts w:ascii="Verdana" w:hAnsi="Verdana"/>
          <w:vertAlign w:val="subscript"/>
        </w:rPr>
      </w:pPr>
      <w:r w:rsidRPr="009E0F78">
        <w:rPr>
          <w:rFonts w:ascii="Verdana" w:hAnsi="Verdana"/>
          <w:vertAlign w:val="subscript"/>
        </w:rPr>
        <w:t>Depuis c</w:t>
      </w:r>
      <w:r>
        <w:rPr>
          <w:rFonts w:ascii="Verdana" w:hAnsi="Verdana"/>
          <w:vertAlign w:val="subscript"/>
        </w:rPr>
        <w:t>ombien de temps enseignez-vous </w:t>
      </w:r>
      <w:r>
        <w:rPr>
          <w:rFonts w:ascii="Unistra A" w:hAnsi="Unistra A"/>
        </w:rPr>
        <w:t xml:space="preserve">: </w:t>
      </w:r>
      <w:r w:rsidRPr="009E0F78">
        <w:rPr>
          <w:rFonts w:ascii="Verdana" w:hAnsi="Verdana"/>
          <w:vertAlign w:val="subscript"/>
        </w:rPr>
        <w:tab/>
      </w:r>
    </w:p>
    <w:p w14:paraId="5A1C31D4" w14:textId="77777777" w:rsidR="002E39E9" w:rsidRDefault="002E39E9" w:rsidP="002E39E9">
      <w:pPr>
        <w:pStyle w:val="Paragraphedeliste"/>
        <w:numPr>
          <w:ilvl w:val="0"/>
          <w:numId w:val="30"/>
        </w:numPr>
        <w:tabs>
          <w:tab w:val="right" w:leader="dot" w:pos="9072"/>
        </w:tabs>
        <w:spacing w:before="240" w:after="240" w:line="360" w:lineRule="exact"/>
        <w:rPr>
          <w:rFonts w:ascii="Verdana" w:hAnsi="Verdana"/>
          <w:vertAlign w:val="subscript"/>
        </w:rPr>
      </w:pPr>
      <w:r>
        <w:rPr>
          <w:rFonts w:ascii="Verdana" w:hAnsi="Verdana"/>
          <w:vertAlign w:val="subscript"/>
        </w:rPr>
        <w:t xml:space="preserve">Dans l’enseignement supérieur : </w:t>
      </w:r>
      <w:r w:rsidRPr="001E7463">
        <w:rPr>
          <w:rFonts w:ascii="Verdana" w:hAnsi="Verdana"/>
          <w:vertAlign w:val="subscript"/>
        </w:rPr>
        <w:tab/>
      </w:r>
    </w:p>
    <w:p w14:paraId="06B07FDD" w14:textId="77777777" w:rsidR="002E39E9" w:rsidRPr="001E7463" w:rsidRDefault="002E39E9" w:rsidP="002E39E9">
      <w:pPr>
        <w:tabs>
          <w:tab w:val="right" w:leader="dot" w:pos="9072"/>
        </w:tabs>
        <w:spacing w:before="240" w:after="240" w:line="360" w:lineRule="exact"/>
        <w:rPr>
          <w:rFonts w:ascii="Verdana" w:hAnsi="Verdana"/>
          <w:vertAlign w:val="subscript"/>
        </w:rPr>
      </w:pPr>
      <w:r w:rsidRPr="001E7463">
        <w:rPr>
          <w:rFonts w:ascii="Verdana" w:hAnsi="Verdana"/>
          <w:vertAlign w:val="subscript"/>
        </w:rPr>
        <w:tab/>
      </w:r>
    </w:p>
    <w:p w14:paraId="3C25FFB3" w14:textId="77777777" w:rsidR="002E39E9" w:rsidRPr="001E7463" w:rsidRDefault="002E39E9" w:rsidP="002E39E9">
      <w:pPr>
        <w:pStyle w:val="Paragraphedeliste"/>
        <w:numPr>
          <w:ilvl w:val="0"/>
          <w:numId w:val="30"/>
        </w:numPr>
        <w:tabs>
          <w:tab w:val="right" w:leader="dot" w:pos="9072"/>
        </w:tabs>
        <w:spacing w:before="240" w:after="240" w:line="360" w:lineRule="exact"/>
        <w:rPr>
          <w:rFonts w:ascii="Verdana" w:hAnsi="Verdana"/>
          <w:vertAlign w:val="subscript"/>
        </w:rPr>
      </w:pPr>
      <w:r w:rsidRPr="001E7463">
        <w:rPr>
          <w:rFonts w:ascii="Verdana" w:hAnsi="Verdana"/>
          <w:vertAlign w:val="subscript"/>
        </w:rPr>
        <w:t>Hors enseignement supérieur (</w:t>
      </w:r>
      <w:r>
        <w:rPr>
          <w:rFonts w:ascii="Verdana" w:hAnsi="Verdana"/>
          <w:vertAlign w:val="subscript"/>
        </w:rPr>
        <w:t>m</w:t>
      </w:r>
      <w:r w:rsidRPr="001E7463">
        <w:rPr>
          <w:rFonts w:ascii="Verdana" w:hAnsi="Verdana"/>
          <w:vertAlign w:val="subscript"/>
        </w:rPr>
        <w:t>erci de préciser les différents types d’expériences</w:t>
      </w:r>
      <w:r>
        <w:rPr>
          <w:rFonts w:ascii="Verdana" w:hAnsi="Verdana"/>
          <w:vertAlign w:val="subscript"/>
        </w:rPr>
        <w:t>) :</w:t>
      </w:r>
      <w:r w:rsidRPr="001E7463">
        <w:rPr>
          <w:rFonts w:ascii="Verdana" w:hAnsi="Verdana"/>
          <w:vertAlign w:val="subscript"/>
        </w:rPr>
        <w:t xml:space="preserve"> </w:t>
      </w:r>
      <w:r w:rsidRPr="001E7463">
        <w:rPr>
          <w:rFonts w:ascii="Verdana" w:hAnsi="Verdana"/>
          <w:vertAlign w:val="subscript"/>
        </w:rPr>
        <w:tab/>
      </w:r>
    </w:p>
    <w:p w14:paraId="18CF5BA2" w14:textId="77777777" w:rsidR="002E39E9" w:rsidRPr="009E0F78" w:rsidRDefault="002E39E9" w:rsidP="002E39E9">
      <w:pPr>
        <w:tabs>
          <w:tab w:val="right" w:leader="dot" w:pos="9072"/>
        </w:tabs>
        <w:spacing w:before="120" w:after="240" w:line="360" w:lineRule="exact"/>
        <w:rPr>
          <w:rFonts w:ascii="Verdana" w:hAnsi="Verdana"/>
          <w:vertAlign w:val="subscript"/>
        </w:rPr>
      </w:pPr>
      <w:r w:rsidRPr="009E0F78">
        <w:rPr>
          <w:rFonts w:ascii="Verdana" w:hAnsi="Verdana"/>
          <w:vertAlign w:val="subscript"/>
        </w:rPr>
        <w:tab/>
      </w:r>
    </w:p>
    <w:p w14:paraId="65FB1504" w14:textId="77777777" w:rsidR="002E39E9" w:rsidRPr="009E0F78" w:rsidRDefault="002E39E9" w:rsidP="002E39E9">
      <w:pPr>
        <w:tabs>
          <w:tab w:val="right" w:leader="dot" w:pos="9072"/>
        </w:tabs>
        <w:spacing w:before="120" w:after="240" w:line="360" w:lineRule="exact"/>
        <w:rPr>
          <w:rFonts w:ascii="Verdana" w:hAnsi="Verdana"/>
          <w:vertAlign w:val="subscript"/>
        </w:rPr>
      </w:pPr>
      <w:r w:rsidRPr="009E0F78">
        <w:rPr>
          <w:rFonts w:ascii="Verdana" w:hAnsi="Verdana"/>
          <w:vertAlign w:val="subscript"/>
        </w:rPr>
        <w:tab/>
      </w:r>
    </w:p>
    <w:p w14:paraId="6C621903" w14:textId="77777777" w:rsidR="002E39E9" w:rsidRDefault="002E39E9" w:rsidP="002E39E9">
      <w:pPr>
        <w:tabs>
          <w:tab w:val="right" w:leader="dot" w:pos="9072"/>
        </w:tabs>
        <w:spacing w:before="120"/>
        <w:rPr>
          <w:rFonts w:ascii="Verdana" w:hAnsi="Verdana"/>
          <w:vertAlign w:val="subscript"/>
        </w:rPr>
      </w:pPr>
    </w:p>
    <w:p w14:paraId="0A666AC6" w14:textId="77777777" w:rsidR="002E39E9" w:rsidRDefault="002E39E9" w:rsidP="002E39E9">
      <w:pPr>
        <w:tabs>
          <w:tab w:val="right" w:leader="dot" w:pos="9072"/>
        </w:tabs>
        <w:spacing w:before="120"/>
        <w:rPr>
          <w:rFonts w:ascii="Verdana" w:hAnsi="Verdana"/>
          <w:vertAlign w:val="subscript"/>
        </w:rPr>
      </w:pPr>
    </w:p>
    <w:p w14:paraId="161AE9F3" w14:textId="77777777" w:rsidR="002E39E9" w:rsidRPr="00982DC1" w:rsidRDefault="002E39E9" w:rsidP="002E39E9">
      <w:pPr>
        <w:tabs>
          <w:tab w:val="right" w:leader="dot" w:pos="9072"/>
        </w:tabs>
        <w:spacing w:before="120"/>
        <w:rPr>
          <w:rFonts w:ascii="Verdana" w:hAnsi="Verdana"/>
          <w:vertAlign w:val="subscript"/>
        </w:rPr>
      </w:pPr>
      <w:r w:rsidRPr="00982DC1">
        <w:rPr>
          <w:rFonts w:ascii="Verdana" w:hAnsi="Verdana"/>
          <w:vertAlign w:val="subscript"/>
        </w:rPr>
        <w:lastRenderedPageBreak/>
        <w:t>Vous vous qualifieriez de :</w:t>
      </w:r>
    </w:p>
    <w:p w14:paraId="218DD5B6" w14:textId="77777777" w:rsidR="002E39E9" w:rsidRPr="00982DC1" w:rsidRDefault="002E39E9" w:rsidP="002E39E9">
      <w:pPr>
        <w:pStyle w:val="Paragraphedeliste"/>
        <w:numPr>
          <w:ilvl w:val="0"/>
          <w:numId w:val="26"/>
        </w:numPr>
        <w:tabs>
          <w:tab w:val="left" w:pos="2015"/>
          <w:tab w:val="left" w:pos="9286"/>
        </w:tabs>
        <w:spacing w:line="400" w:lineRule="exact"/>
        <w:ind w:left="714" w:hanging="357"/>
        <w:rPr>
          <w:rFonts w:ascii="Verdana" w:hAnsi="Verdana"/>
          <w:vertAlign w:val="subscript"/>
        </w:rPr>
      </w:pPr>
      <w:proofErr w:type="spellStart"/>
      <w:r w:rsidRPr="00982DC1">
        <w:rPr>
          <w:rFonts w:ascii="Verdana" w:hAnsi="Verdana"/>
          <w:vertAlign w:val="subscript"/>
        </w:rPr>
        <w:t>Enseignant</w:t>
      </w:r>
      <w:r>
        <w:rPr>
          <w:rFonts w:ascii="Verdana" w:hAnsi="Verdana"/>
          <w:vertAlign w:val="subscript"/>
        </w:rPr>
        <w:t>·</w:t>
      </w:r>
      <w:r w:rsidRPr="00982DC1">
        <w:rPr>
          <w:rFonts w:ascii="Verdana" w:hAnsi="Verdana"/>
          <w:vertAlign w:val="subscript"/>
        </w:rPr>
        <w:t>e</w:t>
      </w:r>
      <w:proofErr w:type="spellEnd"/>
      <w:r w:rsidRPr="00982DC1">
        <w:rPr>
          <w:rFonts w:ascii="Verdana" w:hAnsi="Verdana"/>
          <w:vertAlign w:val="subscript"/>
        </w:rPr>
        <w:t xml:space="preserve"> novice</w:t>
      </w:r>
    </w:p>
    <w:p w14:paraId="594C7711" w14:textId="77777777" w:rsidR="002E39E9" w:rsidRPr="00982DC1" w:rsidRDefault="002E39E9" w:rsidP="002E39E9">
      <w:pPr>
        <w:pStyle w:val="Paragraphedeliste"/>
        <w:numPr>
          <w:ilvl w:val="0"/>
          <w:numId w:val="26"/>
        </w:numPr>
        <w:tabs>
          <w:tab w:val="left" w:pos="2015"/>
          <w:tab w:val="left" w:pos="9286"/>
        </w:tabs>
        <w:spacing w:line="400" w:lineRule="exact"/>
        <w:ind w:left="714" w:hanging="357"/>
        <w:rPr>
          <w:rFonts w:ascii="Verdana" w:hAnsi="Verdana"/>
          <w:vertAlign w:val="subscript"/>
        </w:rPr>
      </w:pPr>
      <w:proofErr w:type="spellStart"/>
      <w:r w:rsidRPr="00982DC1">
        <w:rPr>
          <w:rFonts w:ascii="Verdana" w:hAnsi="Verdana"/>
          <w:vertAlign w:val="subscript"/>
        </w:rPr>
        <w:t>Enseignant</w:t>
      </w:r>
      <w:r>
        <w:rPr>
          <w:rFonts w:ascii="Verdana" w:hAnsi="Verdana"/>
          <w:vertAlign w:val="subscript"/>
        </w:rPr>
        <w:t>·</w:t>
      </w:r>
      <w:r w:rsidRPr="00982DC1">
        <w:rPr>
          <w:rFonts w:ascii="Verdana" w:hAnsi="Verdana"/>
          <w:vertAlign w:val="subscript"/>
        </w:rPr>
        <w:t>e</w:t>
      </w:r>
      <w:proofErr w:type="spellEnd"/>
      <w:r w:rsidRPr="00982DC1">
        <w:rPr>
          <w:rFonts w:ascii="Verdana" w:hAnsi="Verdana"/>
          <w:vertAlign w:val="subscript"/>
        </w:rPr>
        <w:t xml:space="preserve"> </w:t>
      </w:r>
      <w:proofErr w:type="spellStart"/>
      <w:r w:rsidRPr="00982DC1">
        <w:rPr>
          <w:rFonts w:ascii="Verdana" w:hAnsi="Verdana"/>
          <w:vertAlign w:val="subscript"/>
        </w:rPr>
        <w:t>expérimenté</w:t>
      </w:r>
      <w:r>
        <w:rPr>
          <w:rFonts w:ascii="Verdana" w:hAnsi="Verdana"/>
          <w:vertAlign w:val="subscript"/>
        </w:rPr>
        <w:t>·</w:t>
      </w:r>
      <w:r w:rsidRPr="00982DC1">
        <w:rPr>
          <w:rFonts w:ascii="Verdana" w:hAnsi="Verdana"/>
          <w:vertAlign w:val="subscript"/>
        </w:rPr>
        <w:t>e</w:t>
      </w:r>
      <w:proofErr w:type="spellEnd"/>
    </w:p>
    <w:p w14:paraId="658099BF" w14:textId="77777777" w:rsidR="002E39E9" w:rsidRPr="00982DC1" w:rsidRDefault="002E39E9" w:rsidP="002E39E9">
      <w:pPr>
        <w:pStyle w:val="Paragraphedeliste"/>
        <w:numPr>
          <w:ilvl w:val="0"/>
          <w:numId w:val="26"/>
        </w:numPr>
        <w:tabs>
          <w:tab w:val="left" w:pos="2015"/>
          <w:tab w:val="left" w:pos="9286"/>
        </w:tabs>
        <w:spacing w:line="400" w:lineRule="exact"/>
        <w:ind w:left="714" w:hanging="357"/>
        <w:rPr>
          <w:rFonts w:ascii="Verdana" w:hAnsi="Verdana"/>
          <w:vertAlign w:val="subscript"/>
        </w:rPr>
      </w:pPr>
      <w:proofErr w:type="spellStart"/>
      <w:r w:rsidRPr="00982DC1">
        <w:rPr>
          <w:rFonts w:ascii="Verdana" w:hAnsi="Verdana"/>
          <w:vertAlign w:val="subscript"/>
        </w:rPr>
        <w:t>Enseignant</w:t>
      </w:r>
      <w:r>
        <w:rPr>
          <w:rFonts w:ascii="Verdana" w:hAnsi="Verdana"/>
          <w:vertAlign w:val="subscript"/>
        </w:rPr>
        <w:t>·</w:t>
      </w:r>
      <w:r w:rsidRPr="00982DC1">
        <w:rPr>
          <w:rFonts w:ascii="Verdana" w:hAnsi="Verdana"/>
          <w:vertAlign w:val="subscript"/>
        </w:rPr>
        <w:t>e</w:t>
      </w:r>
      <w:proofErr w:type="spellEnd"/>
      <w:r w:rsidRPr="00982DC1">
        <w:rPr>
          <w:rFonts w:ascii="Verdana" w:hAnsi="Verdana"/>
          <w:vertAlign w:val="subscript"/>
        </w:rPr>
        <w:t xml:space="preserve"> </w:t>
      </w:r>
      <w:proofErr w:type="spellStart"/>
      <w:r w:rsidRPr="00982DC1">
        <w:rPr>
          <w:rFonts w:ascii="Verdana" w:hAnsi="Verdana"/>
          <w:vertAlign w:val="subscript"/>
        </w:rPr>
        <w:t>expert</w:t>
      </w:r>
      <w:r>
        <w:rPr>
          <w:rFonts w:ascii="Verdana" w:hAnsi="Verdana"/>
          <w:vertAlign w:val="subscript"/>
        </w:rPr>
        <w:t>·</w:t>
      </w:r>
      <w:r w:rsidRPr="00982DC1">
        <w:rPr>
          <w:rFonts w:ascii="Verdana" w:hAnsi="Verdana"/>
          <w:vertAlign w:val="subscript"/>
        </w:rPr>
        <w:t>e</w:t>
      </w:r>
      <w:proofErr w:type="spellEnd"/>
    </w:p>
    <w:p w14:paraId="119714AC" w14:textId="77777777" w:rsidR="002E39E9" w:rsidRDefault="002E39E9" w:rsidP="002E39E9">
      <w:pPr>
        <w:tabs>
          <w:tab w:val="right" w:leader="dot" w:pos="9072"/>
        </w:tabs>
        <w:spacing w:before="240"/>
        <w:rPr>
          <w:rFonts w:ascii="Verdana" w:hAnsi="Verdana"/>
          <w:vertAlign w:val="subscript"/>
        </w:rPr>
      </w:pPr>
    </w:p>
    <w:p w14:paraId="6C00CD9E" w14:textId="77777777" w:rsidR="002E39E9" w:rsidRPr="009E0F78" w:rsidRDefault="002E39E9" w:rsidP="002E39E9">
      <w:pPr>
        <w:tabs>
          <w:tab w:val="right" w:leader="dot" w:pos="9072"/>
        </w:tabs>
        <w:spacing w:before="240"/>
        <w:rPr>
          <w:rFonts w:ascii="Verdana" w:hAnsi="Verdana"/>
          <w:vertAlign w:val="subscript"/>
        </w:rPr>
      </w:pPr>
      <w:r w:rsidRPr="009E0F78">
        <w:rPr>
          <w:rFonts w:ascii="Verdana" w:hAnsi="Verdana"/>
          <w:vertAlign w:val="subscript"/>
        </w:rPr>
        <w:t>Avez-vous déjà bénéficié de formations à l’enseignement ?</w:t>
      </w:r>
    </w:p>
    <w:p w14:paraId="75DD1D02" w14:textId="77777777" w:rsidR="002E39E9" w:rsidRPr="009E0F78" w:rsidRDefault="002E39E9" w:rsidP="002E39E9">
      <w:pPr>
        <w:pStyle w:val="Paragraphedeliste"/>
        <w:numPr>
          <w:ilvl w:val="0"/>
          <w:numId w:val="26"/>
        </w:numPr>
        <w:tabs>
          <w:tab w:val="left" w:pos="2015"/>
          <w:tab w:val="left" w:pos="9286"/>
        </w:tabs>
        <w:spacing w:after="100" w:afterAutospacing="1" w:line="400" w:lineRule="exact"/>
        <w:ind w:left="714" w:hanging="357"/>
        <w:rPr>
          <w:rFonts w:ascii="Verdana" w:hAnsi="Verdana"/>
          <w:vertAlign w:val="subscript"/>
        </w:rPr>
      </w:pPr>
      <w:r w:rsidRPr="009E0F78">
        <w:rPr>
          <w:rFonts w:ascii="Verdana" w:hAnsi="Verdana"/>
          <w:vertAlign w:val="subscript"/>
        </w:rPr>
        <w:t>Oui</w:t>
      </w:r>
    </w:p>
    <w:p w14:paraId="3EAEC43F" w14:textId="77777777" w:rsidR="002E39E9" w:rsidRPr="009E0F78" w:rsidRDefault="002E39E9" w:rsidP="002E39E9">
      <w:pPr>
        <w:pStyle w:val="Paragraphedeliste"/>
        <w:numPr>
          <w:ilvl w:val="0"/>
          <w:numId w:val="26"/>
        </w:numPr>
        <w:tabs>
          <w:tab w:val="left" w:pos="2015"/>
          <w:tab w:val="left" w:pos="9286"/>
        </w:tabs>
        <w:spacing w:after="100" w:afterAutospacing="1" w:line="400" w:lineRule="exact"/>
        <w:ind w:left="714" w:hanging="357"/>
        <w:rPr>
          <w:rFonts w:ascii="Verdana" w:hAnsi="Verdana"/>
          <w:vertAlign w:val="subscript"/>
        </w:rPr>
      </w:pPr>
      <w:r w:rsidRPr="009E0F78">
        <w:rPr>
          <w:rFonts w:ascii="Verdana" w:hAnsi="Verdana"/>
          <w:vertAlign w:val="subscript"/>
        </w:rPr>
        <w:t>Non</w:t>
      </w:r>
    </w:p>
    <w:p w14:paraId="51AB7BBA" w14:textId="77777777" w:rsidR="002E39E9" w:rsidRPr="009E0F78" w:rsidRDefault="002E39E9" w:rsidP="002E39E9">
      <w:pPr>
        <w:tabs>
          <w:tab w:val="right" w:leader="dot" w:pos="9072"/>
        </w:tabs>
        <w:spacing w:before="240"/>
        <w:rPr>
          <w:rFonts w:ascii="Verdana" w:hAnsi="Verdana"/>
          <w:vertAlign w:val="subscript"/>
        </w:rPr>
      </w:pPr>
      <w:r w:rsidRPr="009E0F78">
        <w:rPr>
          <w:rFonts w:ascii="Verdana" w:hAnsi="Verdana"/>
          <w:vertAlign w:val="subscript"/>
        </w:rPr>
        <w:t>Si oui, était-ce pendant votre doctorat ?</w:t>
      </w:r>
    </w:p>
    <w:p w14:paraId="3AB67C6A" w14:textId="77777777" w:rsidR="002E39E9" w:rsidRPr="009E0F78" w:rsidRDefault="002E39E9" w:rsidP="002E39E9">
      <w:pPr>
        <w:pStyle w:val="Paragraphedeliste"/>
        <w:numPr>
          <w:ilvl w:val="0"/>
          <w:numId w:val="26"/>
        </w:numPr>
        <w:tabs>
          <w:tab w:val="left" w:pos="2015"/>
          <w:tab w:val="left" w:pos="9286"/>
        </w:tabs>
        <w:spacing w:after="100" w:afterAutospacing="1" w:line="400" w:lineRule="exact"/>
        <w:ind w:left="714" w:hanging="357"/>
        <w:rPr>
          <w:rFonts w:ascii="Verdana" w:hAnsi="Verdana"/>
          <w:vertAlign w:val="subscript"/>
        </w:rPr>
      </w:pPr>
      <w:r w:rsidRPr="009E0F78">
        <w:rPr>
          <w:rFonts w:ascii="Verdana" w:hAnsi="Verdana"/>
          <w:vertAlign w:val="subscript"/>
        </w:rPr>
        <w:t>En partie</w:t>
      </w:r>
    </w:p>
    <w:p w14:paraId="05CFD34A" w14:textId="77777777" w:rsidR="002E39E9" w:rsidRPr="009E0F78" w:rsidRDefault="002E39E9" w:rsidP="002E39E9">
      <w:pPr>
        <w:pStyle w:val="Paragraphedeliste"/>
        <w:numPr>
          <w:ilvl w:val="0"/>
          <w:numId w:val="26"/>
        </w:numPr>
        <w:tabs>
          <w:tab w:val="left" w:pos="2015"/>
          <w:tab w:val="left" w:pos="9286"/>
        </w:tabs>
        <w:spacing w:after="100" w:afterAutospacing="1" w:line="400" w:lineRule="exact"/>
        <w:ind w:left="714" w:hanging="357"/>
        <w:rPr>
          <w:rFonts w:ascii="Verdana" w:hAnsi="Verdana"/>
          <w:vertAlign w:val="subscript"/>
        </w:rPr>
      </w:pPr>
      <w:r w:rsidRPr="009E0F78">
        <w:rPr>
          <w:rFonts w:ascii="Verdana" w:hAnsi="Verdana"/>
          <w:vertAlign w:val="subscript"/>
        </w:rPr>
        <w:t>Totalement</w:t>
      </w:r>
    </w:p>
    <w:p w14:paraId="10E97D20" w14:textId="77777777" w:rsidR="002E39E9" w:rsidRPr="009E0F78" w:rsidRDefault="002E39E9" w:rsidP="002E39E9">
      <w:pPr>
        <w:pStyle w:val="Paragraphedeliste"/>
        <w:numPr>
          <w:ilvl w:val="0"/>
          <w:numId w:val="26"/>
        </w:numPr>
        <w:tabs>
          <w:tab w:val="left" w:pos="2015"/>
          <w:tab w:val="left" w:pos="9286"/>
        </w:tabs>
        <w:spacing w:after="100" w:afterAutospacing="1" w:line="400" w:lineRule="exact"/>
        <w:ind w:left="714" w:hanging="357"/>
        <w:rPr>
          <w:rFonts w:ascii="Verdana" w:hAnsi="Verdana"/>
          <w:vertAlign w:val="subscript"/>
        </w:rPr>
      </w:pPr>
      <w:r w:rsidRPr="009E0F78">
        <w:rPr>
          <w:rFonts w:ascii="Verdana" w:hAnsi="Verdana"/>
          <w:vertAlign w:val="subscript"/>
        </w:rPr>
        <w:t>Non</w:t>
      </w:r>
    </w:p>
    <w:p w14:paraId="6871F3CA" w14:textId="77777777" w:rsidR="002E39E9" w:rsidRPr="00982DC1" w:rsidRDefault="002E39E9" w:rsidP="002E39E9">
      <w:pPr>
        <w:tabs>
          <w:tab w:val="right" w:leader="dot" w:pos="9072"/>
        </w:tabs>
        <w:spacing w:before="240"/>
        <w:rPr>
          <w:rFonts w:ascii="Verdana" w:hAnsi="Verdana"/>
          <w:vertAlign w:val="subscript"/>
        </w:rPr>
      </w:pPr>
      <w:r w:rsidRPr="00982DC1">
        <w:rPr>
          <w:rFonts w:ascii="Verdana" w:hAnsi="Verdana"/>
          <w:vertAlign w:val="subscript"/>
        </w:rPr>
        <w:t>Cette ou ces formation(s) étai(en)t-elle(s) dispensée(s) :</w:t>
      </w:r>
    </w:p>
    <w:p w14:paraId="76A26AF0" w14:textId="77777777" w:rsidR="002E39E9" w:rsidRPr="009E0F78" w:rsidRDefault="002E39E9" w:rsidP="002E39E9">
      <w:pPr>
        <w:pStyle w:val="Paragraphedeliste"/>
        <w:numPr>
          <w:ilvl w:val="0"/>
          <w:numId w:val="26"/>
        </w:numPr>
        <w:tabs>
          <w:tab w:val="left" w:pos="2015"/>
          <w:tab w:val="left" w:pos="9286"/>
        </w:tabs>
        <w:spacing w:line="400" w:lineRule="exact"/>
        <w:ind w:left="714" w:hanging="357"/>
        <w:rPr>
          <w:rFonts w:ascii="Verdana" w:hAnsi="Verdana"/>
          <w:vertAlign w:val="subscript"/>
        </w:rPr>
      </w:pPr>
      <w:r w:rsidRPr="009E0F78">
        <w:rPr>
          <w:rFonts w:ascii="Verdana" w:hAnsi="Verdana"/>
          <w:vertAlign w:val="subscript"/>
        </w:rPr>
        <w:t>Par l’IUFM / ESPE</w:t>
      </w:r>
    </w:p>
    <w:p w14:paraId="4FED823B" w14:textId="77777777" w:rsidR="002E39E9" w:rsidRPr="009E0F78" w:rsidRDefault="002E39E9" w:rsidP="002E39E9">
      <w:pPr>
        <w:pStyle w:val="Paragraphedeliste"/>
        <w:numPr>
          <w:ilvl w:val="0"/>
          <w:numId w:val="26"/>
        </w:numPr>
        <w:tabs>
          <w:tab w:val="left" w:pos="2015"/>
          <w:tab w:val="left" w:pos="9286"/>
        </w:tabs>
        <w:spacing w:line="400" w:lineRule="exact"/>
        <w:ind w:left="714" w:hanging="357"/>
        <w:rPr>
          <w:rFonts w:ascii="Verdana" w:hAnsi="Verdana"/>
          <w:vertAlign w:val="subscript"/>
        </w:rPr>
      </w:pPr>
      <w:r w:rsidRPr="009E0F78">
        <w:rPr>
          <w:rFonts w:ascii="Verdana" w:hAnsi="Verdana"/>
          <w:vertAlign w:val="subscript"/>
        </w:rPr>
        <w:t>Par un service universitaire de pédagogie</w:t>
      </w:r>
    </w:p>
    <w:p w14:paraId="65A9F3D0" w14:textId="77777777" w:rsidR="002E39E9" w:rsidRPr="009E0F78" w:rsidRDefault="002E39E9" w:rsidP="002E39E9">
      <w:pPr>
        <w:pStyle w:val="Paragraphedeliste"/>
        <w:numPr>
          <w:ilvl w:val="0"/>
          <w:numId w:val="26"/>
        </w:numPr>
        <w:tabs>
          <w:tab w:val="right" w:leader="dot" w:pos="9072"/>
        </w:tabs>
        <w:spacing w:line="400" w:lineRule="exact"/>
        <w:ind w:left="714" w:hanging="357"/>
        <w:rPr>
          <w:rFonts w:ascii="Verdana" w:hAnsi="Verdana"/>
          <w:vertAlign w:val="subscript"/>
        </w:rPr>
      </w:pPr>
      <w:r w:rsidRPr="009E0F78">
        <w:rPr>
          <w:rFonts w:ascii="Verdana" w:hAnsi="Verdana"/>
          <w:vertAlign w:val="subscript"/>
        </w:rPr>
        <w:t>Autre(s) :</w:t>
      </w:r>
      <w:r w:rsidRPr="009E0F78">
        <w:rPr>
          <w:rFonts w:ascii="Verdana" w:hAnsi="Verdana"/>
          <w:vertAlign w:val="subscript"/>
        </w:rPr>
        <w:tab/>
      </w:r>
      <w:r w:rsidRPr="009E0F78">
        <w:rPr>
          <w:rFonts w:ascii="Verdana" w:hAnsi="Verdana"/>
          <w:vertAlign w:val="subscript"/>
        </w:rPr>
        <w:tab/>
      </w:r>
    </w:p>
    <w:p w14:paraId="43FB5F5C" w14:textId="77777777" w:rsidR="002E39E9" w:rsidRPr="009E0F78" w:rsidRDefault="002E39E9" w:rsidP="002E39E9">
      <w:pPr>
        <w:tabs>
          <w:tab w:val="right" w:leader="dot" w:pos="9072"/>
        </w:tabs>
        <w:spacing w:before="240"/>
        <w:rPr>
          <w:rFonts w:ascii="Verdana" w:hAnsi="Verdana"/>
          <w:vertAlign w:val="subscript"/>
        </w:rPr>
      </w:pPr>
      <w:r w:rsidRPr="009E0F78">
        <w:rPr>
          <w:rFonts w:ascii="Verdana" w:hAnsi="Verdana"/>
          <w:vertAlign w:val="subscript"/>
        </w:rPr>
        <w:t>Quelle était la durée totale de cette/ces formation(s) (en heures, jours, mois ou années) ?</w:t>
      </w:r>
      <w:r w:rsidRPr="009E0F78">
        <w:rPr>
          <w:rFonts w:ascii="Verdana" w:hAnsi="Verdana"/>
          <w:vertAlign w:val="subscript"/>
        </w:rPr>
        <w:tab/>
      </w:r>
    </w:p>
    <w:p w14:paraId="1D861C5F" w14:textId="77777777" w:rsidR="002E39E9" w:rsidRPr="009E0F78" w:rsidRDefault="002E39E9" w:rsidP="002E39E9">
      <w:pPr>
        <w:tabs>
          <w:tab w:val="right" w:leader="dot" w:pos="9072"/>
        </w:tabs>
        <w:spacing w:before="240"/>
        <w:rPr>
          <w:rFonts w:ascii="Verdana" w:hAnsi="Verdana"/>
          <w:vertAlign w:val="subscript"/>
        </w:rPr>
      </w:pPr>
      <w:r w:rsidRPr="009E0F78">
        <w:rPr>
          <w:rFonts w:ascii="Verdana" w:hAnsi="Verdana"/>
          <w:vertAlign w:val="subscript"/>
        </w:rPr>
        <w:t xml:space="preserve">Cette ou ces formation(s) étai(en)t-elle(s) spécifiquement consacrée(s) à la pédagogie de l’enseignement supérieur ? </w:t>
      </w:r>
    </w:p>
    <w:p w14:paraId="3CFB3B15" w14:textId="77777777" w:rsidR="002E39E9" w:rsidRPr="009E0F78" w:rsidRDefault="002E39E9" w:rsidP="002E39E9">
      <w:pPr>
        <w:pStyle w:val="Paragraphedeliste"/>
        <w:numPr>
          <w:ilvl w:val="0"/>
          <w:numId w:val="26"/>
        </w:numPr>
        <w:tabs>
          <w:tab w:val="left" w:pos="2015"/>
          <w:tab w:val="left" w:pos="9286"/>
        </w:tabs>
        <w:spacing w:line="400" w:lineRule="exact"/>
        <w:ind w:left="714" w:hanging="357"/>
        <w:rPr>
          <w:rFonts w:ascii="Verdana" w:hAnsi="Verdana"/>
          <w:vertAlign w:val="subscript"/>
        </w:rPr>
      </w:pPr>
      <w:r w:rsidRPr="009E0F78">
        <w:rPr>
          <w:rFonts w:ascii="Verdana" w:hAnsi="Verdana"/>
          <w:vertAlign w:val="subscript"/>
        </w:rPr>
        <w:t>Oui</w:t>
      </w:r>
    </w:p>
    <w:p w14:paraId="0D1674EA" w14:textId="77777777" w:rsidR="002E39E9" w:rsidRPr="009E0F78" w:rsidRDefault="002E39E9" w:rsidP="002E39E9">
      <w:pPr>
        <w:pStyle w:val="Paragraphedeliste"/>
        <w:numPr>
          <w:ilvl w:val="0"/>
          <w:numId w:val="26"/>
        </w:numPr>
        <w:tabs>
          <w:tab w:val="left" w:pos="2015"/>
          <w:tab w:val="left" w:pos="9286"/>
        </w:tabs>
        <w:spacing w:line="400" w:lineRule="exact"/>
        <w:ind w:left="714" w:hanging="357"/>
        <w:rPr>
          <w:rFonts w:ascii="Verdana" w:hAnsi="Verdana"/>
          <w:vertAlign w:val="subscript"/>
        </w:rPr>
      </w:pPr>
      <w:r w:rsidRPr="009E0F78">
        <w:rPr>
          <w:rFonts w:ascii="Verdana" w:hAnsi="Verdana"/>
          <w:vertAlign w:val="subscript"/>
        </w:rPr>
        <w:t>Non</w:t>
      </w:r>
    </w:p>
    <w:p w14:paraId="318FF825" w14:textId="77777777" w:rsidR="002E39E9" w:rsidRPr="009E0F78" w:rsidRDefault="002E39E9" w:rsidP="002E39E9">
      <w:pPr>
        <w:tabs>
          <w:tab w:val="right" w:leader="dot" w:pos="9072"/>
        </w:tabs>
        <w:spacing w:before="240"/>
        <w:rPr>
          <w:rFonts w:ascii="Verdana" w:hAnsi="Verdana"/>
          <w:vertAlign w:val="subscript"/>
        </w:rPr>
      </w:pPr>
      <w:r w:rsidRPr="009E0F78">
        <w:rPr>
          <w:rFonts w:ascii="Verdana" w:hAnsi="Verdana"/>
          <w:vertAlign w:val="subscript"/>
        </w:rPr>
        <w:t xml:space="preserve">Précisez éventuellement les thématiques de ces formations : </w:t>
      </w:r>
      <w:r w:rsidRPr="009E0F78">
        <w:rPr>
          <w:rFonts w:ascii="Verdana" w:hAnsi="Verdana"/>
          <w:vertAlign w:val="subscript"/>
        </w:rPr>
        <w:tab/>
      </w:r>
    </w:p>
    <w:p w14:paraId="7B2F73B0" w14:textId="77777777" w:rsidR="002E39E9" w:rsidRPr="009E0F78" w:rsidRDefault="002E39E9" w:rsidP="002E39E9">
      <w:pPr>
        <w:tabs>
          <w:tab w:val="right" w:leader="dot" w:pos="9072"/>
        </w:tabs>
        <w:spacing w:before="240"/>
        <w:rPr>
          <w:rFonts w:ascii="Verdana" w:hAnsi="Verdana"/>
          <w:vertAlign w:val="subscript"/>
        </w:rPr>
      </w:pPr>
      <w:r w:rsidRPr="009E0F78">
        <w:rPr>
          <w:rFonts w:ascii="Verdana" w:hAnsi="Verdana"/>
          <w:vertAlign w:val="subscript"/>
        </w:rPr>
        <w:tab/>
      </w:r>
    </w:p>
    <w:p w14:paraId="66761561" w14:textId="77777777" w:rsidR="002E39E9" w:rsidRPr="009E0F78" w:rsidRDefault="002E39E9" w:rsidP="002E39E9">
      <w:pPr>
        <w:tabs>
          <w:tab w:val="right" w:leader="dot" w:pos="9072"/>
        </w:tabs>
        <w:spacing w:before="240"/>
        <w:rPr>
          <w:rFonts w:ascii="Verdana" w:hAnsi="Verdana"/>
          <w:vertAlign w:val="subscript"/>
        </w:rPr>
      </w:pPr>
      <w:r w:rsidRPr="009E0F78">
        <w:rPr>
          <w:rFonts w:ascii="Verdana" w:hAnsi="Verdana"/>
          <w:vertAlign w:val="subscript"/>
        </w:rPr>
        <w:tab/>
      </w:r>
    </w:p>
    <w:p w14:paraId="5B1F208C" w14:textId="77777777" w:rsidR="002E39E9" w:rsidRPr="009E0F78" w:rsidRDefault="002E39E9" w:rsidP="002E39E9">
      <w:pPr>
        <w:tabs>
          <w:tab w:val="right" w:leader="dot" w:pos="9072"/>
        </w:tabs>
        <w:spacing w:before="240"/>
        <w:rPr>
          <w:rFonts w:ascii="Verdana" w:hAnsi="Verdana"/>
          <w:vertAlign w:val="subscript"/>
        </w:rPr>
      </w:pPr>
      <w:r w:rsidRPr="009E0F78">
        <w:rPr>
          <w:rFonts w:ascii="Verdana" w:hAnsi="Verdana"/>
          <w:vertAlign w:val="subscript"/>
        </w:rPr>
        <w:t xml:space="preserve">La dernière formation que vous avez suivie a eu lieu il y a : </w:t>
      </w:r>
    </w:p>
    <w:p w14:paraId="543093CB" w14:textId="77777777" w:rsidR="002E39E9" w:rsidRPr="009E0F78" w:rsidRDefault="002E39E9" w:rsidP="002E39E9">
      <w:pPr>
        <w:pStyle w:val="Paragraphedeliste"/>
        <w:numPr>
          <w:ilvl w:val="0"/>
          <w:numId w:val="26"/>
        </w:numPr>
        <w:tabs>
          <w:tab w:val="left" w:pos="2015"/>
          <w:tab w:val="left" w:pos="9286"/>
        </w:tabs>
        <w:spacing w:line="400" w:lineRule="exact"/>
        <w:ind w:left="714" w:hanging="357"/>
        <w:rPr>
          <w:rFonts w:ascii="Verdana" w:hAnsi="Verdana"/>
          <w:vertAlign w:val="subscript"/>
        </w:rPr>
      </w:pPr>
      <w:r w:rsidRPr="009E0F78">
        <w:rPr>
          <w:rFonts w:ascii="Verdana" w:hAnsi="Verdana"/>
          <w:vertAlign w:val="subscript"/>
        </w:rPr>
        <w:t>Moins d’un 1 an</w:t>
      </w:r>
    </w:p>
    <w:p w14:paraId="66A2B307" w14:textId="77777777" w:rsidR="002E39E9" w:rsidRPr="009E0F78" w:rsidRDefault="002E39E9" w:rsidP="002E39E9">
      <w:pPr>
        <w:pStyle w:val="Paragraphedeliste"/>
        <w:numPr>
          <w:ilvl w:val="0"/>
          <w:numId w:val="26"/>
        </w:numPr>
        <w:tabs>
          <w:tab w:val="left" w:pos="2015"/>
          <w:tab w:val="left" w:pos="9286"/>
        </w:tabs>
        <w:spacing w:line="400" w:lineRule="exact"/>
        <w:ind w:left="714" w:hanging="357"/>
        <w:rPr>
          <w:rFonts w:ascii="Verdana" w:hAnsi="Verdana"/>
          <w:vertAlign w:val="subscript"/>
        </w:rPr>
      </w:pPr>
      <w:r w:rsidRPr="009E0F78">
        <w:rPr>
          <w:rFonts w:ascii="Verdana" w:hAnsi="Verdana"/>
          <w:vertAlign w:val="subscript"/>
        </w:rPr>
        <w:t>Entre 1 et 3 ans</w:t>
      </w:r>
    </w:p>
    <w:p w14:paraId="0ABAFD0C" w14:textId="77777777" w:rsidR="002E39E9" w:rsidRDefault="002E39E9" w:rsidP="002E39E9">
      <w:pPr>
        <w:pStyle w:val="Paragraphedeliste"/>
        <w:numPr>
          <w:ilvl w:val="0"/>
          <w:numId w:val="26"/>
        </w:numPr>
        <w:tabs>
          <w:tab w:val="left" w:pos="2015"/>
          <w:tab w:val="left" w:pos="9286"/>
        </w:tabs>
        <w:spacing w:line="400" w:lineRule="exact"/>
        <w:ind w:left="714" w:hanging="357"/>
        <w:rPr>
          <w:rFonts w:ascii="Verdana" w:hAnsi="Verdana"/>
          <w:vertAlign w:val="subscript"/>
        </w:rPr>
      </w:pPr>
      <w:r w:rsidRPr="009E0F78">
        <w:rPr>
          <w:rFonts w:ascii="Verdana" w:hAnsi="Verdana"/>
          <w:vertAlign w:val="subscript"/>
        </w:rPr>
        <w:t>Plus de 3 ans</w:t>
      </w:r>
    </w:p>
    <w:p w14:paraId="428A5F3F" w14:textId="77777777" w:rsidR="002E39E9" w:rsidRPr="009E0F78" w:rsidRDefault="002E39E9" w:rsidP="002E39E9">
      <w:pPr>
        <w:pStyle w:val="Paragraphedeliste"/>
        <w:tabs>
          <w:tab w:val="left" w:pos="2015"/>
          <w:tab w:val="left" w:pos="9286"/>
        </w:tabs>
        <w:spacing w:line="400" w:lineRule="exact"/>
        <w:ind w:left="714"/>
        <w:rPr>
          <w:rFonts w:ascii="Verdana" w:hAnsi="Verdana"/>
          <w:vertAlign w:val="subscript"/>
        </w:rPr>
      </w:pPr>
    </w:p>
    <w:p w14:paraId="5174BBF8" w14:textId="77777777" w:rsidR="002E39E9" w:rsidRPr="009E0F78" w:rsidRDefault="002E39E9" w:rsidP="002E39E9">
      <w:pPr>
        <w:rPr>
          <w:rFonts w:ascii="Verdana" w:hAnsi="Verdana"/>
          <w:vertAlign w:val="subscript"/>
        </w:rPr>
      </w:pPr>
      <w:r w:rsidRPr="009E0F78">
        <w:rPr>
          <w:rFonts w:ascii="Verdana" w:hAnsi="Verdana"/>
          <w:vertAlign w:val="subscript"/>
        </w:rPr>
        <w:lastRenderedPageBreak/>
        <w:t xml:space="preserve">Qu’attendez-vous de cette formation à la pédagogie de l’enseignement supérieur proposée dans le cadre des 32 heures de décharge d’enseignement ? Quelles compétences </w:t>
      </w:r>
      <w:r>
        <w:rPr>
          <w:rFonts w:ascii="Verdana" w:hAnsi="Verdana"/>
          <w:vertAlign w:val="subscript"/>
        </w:rPr>
        <w:t>souhaiteriez</w:t>
      </w:r>
      <w:r w:rsidRPr="009E0F78">
        <w:rPr>
          <w:rFonts w:ascii="Verdana" w:hAnsi="Verdana"/>
          <w:vertAlign w:val="subscript"/>
        </w:rPr>
        <w:t>-vous développer ?</w:t>
      </w:r>
    </w:p>
    <w:p w14:paraId="065BE8E5" w14:textId="77777777" w:rsidR="002E39E9" w:rsidRPr="009E0F78" w:rsidRDefault="002E39E9" w:rsidP="002E39E9">
      <w:pPr>
        <w:tabs>
          <w:tab w:val="right" w:leader="dot" w:pos="9072"/>
        </w:tabs>
        <w:spacing w:before="120" w:after="120" w:line="400" w:lineRule="exact"/>
        <w:rPr>
          <w:rFonts w:ascii="Verdana" w:hAnsi="Verdana"/>
          <w:vertAlign w:val="subscript"/>
        </w:rPr>
      </w:pPr>
      <w:r w:rsidRPr="009E0F78">
        <w:rPr>
          <w:rFonts w:ascii="Verdana" w:hAnsi="Verdana"/>
          <w:vertAlign w:val="subscript"/>
        </w:rPr>
        <w:tab/>
      </w:r>
    </w:p>
    <w:p w14:paraId="0F025DD4" w14:textId="77777777" w:rsidR="002E39E9" w:rsidRPr="009E0F78" w:rsidRDefault="002E39E9" w:rsidP="002E39E9">
      <w:pPr>
        <w:tabs>
          <w:tab w:val="right" w:leader="dot" w:pos="9072"/>
        </w:tabs>
        <w:spacing w:before="120" w:after="120" w:line="400" w:lineRule="exact"/>
        <w:rPr>
          <w:rFonts w:ascii="Verdana" w:hAnsi="Verdana"/>
          <w:vertAlign w:val="subscript"/>
        </w:rPr>
      </w:pPr>
      <w:r w:rsidRPr="009E0F78">
        <w:rPr>
          <w:rFonts w:ascii="Verdana" w:hAnsi="Verdana"/>
          <w:vertAlign w:val="subscript"/>
        </w:rPr>
        <w:tab/>
      </w:r>
    </w:p>
    <w:p w14:paraId="68D6502D" w14:textId="77777777" w:rsidR="002E39E9" w:rsidRPr="009E0F78" w:rsidRDefault="002E39E9" w:rsidP="002E39E9">
      <w:pPr>
        <w:tabs>
          <w:tab w:val="right" w:leader="dot" w:pos="9072"/>
        </w:tabs>
        <w:spacing w:before="120" w:after="120" w:line="400" w:lineRule="exact"/>
        <w:rPr>
          <w:rFonts w:ascii="Verdana" w:hAnsi="Verdana"/>
          <w:vertAlign w:val="subscript"/>
        </w:rPr>
      </w:pPr>
      <w:r w:rsidRPr="009E0F78">
        <w:rPr>
          <w:rFonts w:ascii="Verdana" w:hAnsi="Verdana"/>
          <w:vertAlign w:val="subscript"/>
        </w:rPr>
        <w:tab/>
      </w:r>
    </w:p>
    <w:p w14:paraId="00CEB71A" w14:textId="77777777" w:rsidR="002E39E9" w:rsidRPr="009E0F78" w:rsidRDefault="002E39E9" w:rsidP="002E39E9">
      <w:pPr>
        <w:tabs>
          <w:tab w:val="right" w:leader="dot" w:pos="9072"/>
        </w:tabs>
        <w:spacing w:before="120" w:after="120" w:line="400" w:lineRule="exact"/>
        <w:rPr>
          <w:rFonts w:ascii="Verdana" w:hAnsi="Verdana"/>
          <w:vertAlign w:val="subscript"/>
        </w:rPr>
      </w:pPr>
      <w:r w:rsidRPr="009E0F78">
        <w:rPr>
          <w:rFonts w:ascii="Verdana" w:hAnsi="Verdana"/>
          <w:vertAlign w:val="subscript"/>
        </w:rPr>
        <w:tab/>
      </w:r>
    </w:p>
    <w:p w14:paraId="15531160" w14:textId="77777777" w:rsidR="002E39E9" w:rsidRPr="009E0F78" w:rsidRDefault="002E39E9" w:rsidP="002E39E9">
      <w:pPr>
        <w:tabs>
          <w:tab w:val="right" w:leader="dot" w:pos="9072"/>
        </w:tabs>
        <w:spacing w:before="120" w:after="120" w:line="400" w:lineRule="exact"/>
        <w:rPr>
          <w:rFonts w:ascii="Verdana" w:hAnsi="Verdana"/>
          <w:vertAlign w:val="subscript"/>
        </w:rPr>
      </w:pPr>
      <w:r w:rsidRPr="009E0F78">
        <w:rPr>
          <w:rFonts w:ascii="Verdana" w:hAnsi="Verdana"/>
          <w:vertAlign w:val="subscript"/>
        </w:rPr>
        <w:tab/>
      </w:r>
    </w:p>
    <w:p w14:paraId="2ECE5ACE" w14:textId="77777777" w:rsidR="002E39E9" w:rsidRDefault="002E39E9" w:rsidP="002E39E9">
      <w:pPr>
        <w:spacing w:before="240" w:after="240"/>
        <w:rPr>
          <w:rFonts w:ascii="Verdana" w:hAnsi="Verdana"/>
          <w:vertAlign w:val="subscript"/>
        </w:rPr>
      </w:pPr>
    </w:p>
    <w:p w14:paraId="3D7E6864" w14:textId="77777777" w:rsidR="002E39E9" w:rsidRDefault="002E39E9" w:rsidP="002E39E9">
      <w:pPr>
        <w:spacing w:before="240" w:after="240"/>
        <w:rPr>
          <w:rFonts w:ascii="Verdana" w:hAnsi="Verdana"/>
          <w:vertAlign w:val="subscript"/>
        </w:rPr>
      </w:pPr>
      <w:r>
        <w:rPr>
          <w:rFonts w:ascii="Verdana" w:hAnsi="Verdana"/>
          <w:vertAlign w:val="subscript"/>
        </w:rPr>
        <w:t>Concernant cette formation à la pédagogie de l’enseignement supérieur proposée dans le cadre des 32 heures de décharge d’enseignement, vous comptez (plusieurs réponses possibles):</w:t>
      </w:r>
    </w:p>
    <w:p w14:paraId="35779477" w14:textId="77777777" w:rsidR="002E39E9" w:rsidRDefault="002E39E9" w:rsidP="002E39E9">
      <w:pPr>
        <w:pStyle w:val="Paragraphedeliste"/>
        <w:numPr>
          <w:ilvl w:val="0"/>
          <w:numId w:val="35"/>
        </w:numPr>
        <w:spacing w:before="240" w:after="240"/>
        <w:rPr>
          <w:rFonts w:ascii="Verdana" w:hAnsi="Verdana"/>
          <w:vertAlign w:val="subscript"/>
        </w:rPr>
      </w:pPr>
      <w:r>
        <w:rPr>
          <w:rFonts w:ascii="Verdana" w:hAnsi="Verdana"/>
          <w:vertAlign w:val="subscript"/>
        </w:rPr>
        <w:t>Participer aux ateliers de formation proposés par l’Idip ;</w:t>
      </w:r>
    </w:p>
    <w:p w14:paraId="47876A01" w14:textId="77777777" w:rsidR="002E39E9" w:rsidRPr="009E0F78" w:rsidRDefault="002E39E9" w:rsidP="002E39E9">
      <w:pPr>
        <w:tabs>
          <w:tab w:val="right" w:leader="dot" w:pos="9072"/>
        </w:tabs>
        <w:spacing w:before="120" w:after="120" w:line="400" w:lineRule="exact"/>
        <w:ind w:left="360"/>
        <w:rPr>
          <w:rFonts w:ascii="Verdana" w:hAnsi="Verdana"/>
          <w:vertAlign w:val="subscript"/>
        </w:rPr>
      </w:pPr>
      <w:r>
        <w:rPr>
          <w:rFonts w:ascii="Verdana" w:hAnsi="Verdana"/>
          <w:vertAlign w:val="subscript"/>
        </w:rPr>
        <w:t xml:space="preserve">Si oui, merci de préciser ceux auxquels vous comptez participer : </w:t>
      </w:r>
      <w:r w:rsidRPr="009E0F78">
        <w:rPr>
          <w:rFonts w:ascii="Verdana" w:hAnsi="Verdana"/>
          <w:vertAlign w:val="subscript"/>
        </w:rPr>
        <w:tab/>
      </w:r>
    </w:p>
    <w:p w14:paraId="30FA7ADC" w14:textId="77777777" w:rsidR="002E39E9" w:rsidRPr="009E0F78" w:rsidRDefault="002E39E9" w:rsidP="002E39E9">
      <w:pPr>
        <w:tabs>
          <w:tab w:val="right" w:leader="dot" w:pos="9072"/>
        </w:tabs>
        <w:spacing w:before="120" w:after="120" w:line="400" w:lineRule="exact"/>
        <w:ind w:left="360"/>
        <w:rPr>
          <w:rFonts w:ascii="Verdana" w:hAnsi="Verdana"/>
          <w:vertAlign w:val="subscript"/>
        </w:rPr>
      </w:pPr>
      <w:r w:rsidRPr="009E0F78">
        <w:rPr>
          <w:rFonts w:ascii="Verdana" w:hAnsi="Verdana"/>
          <w:vertAlign w:val="subscript"/>
        </w:rPr>
        <w:tab/>
      </w:r>
    </w:p>
    <w:p w14:paraId="1448233D" w14:textId="77777777" w:rsidR="002E39E9" w:rsidRPr="009E0F78" w:rsidRDefault="002E39E9" w:rsidP="002E39E9">
      <w:pPr>
        <w:tabs>
          <w:tab w:val="right" w:leader="dot" w:pos="9072"/>
        </w:tabs>
        <w:spacing w:before="120" w:after="120" w:line="400" w:lineRule="exact"/>
        <w:ind w:left="360"/>
        <w:rPr>
          <w:rFonts w:ascii="Verdana" w:hAnsi="Verdana"/>
          <w:vertAlign w:val="subscript"/>
        </w:rPr>
      </w:pPr>
      <w:r w:rsidRPr="009E0F78">
        <w:rPr>
          <w:rFonts w:ascii="Verdana" w:hAnsi="Verdana"/>
          <w:vertAlign w:val="subscript"/>
        </w:rPr>
        <w:tab/>
      </w:r>
    </w:p>
    <w:p w14:paraId="2E7CA26B" w14:textId="77777777" w:rsidR="002E39E9" w:rsidRPr="009E0F78" w:rsidRDefault="002E39E9" w:rsidP="002E39E9">
      <w:pPr>
        <w:tabs>
          <w:tab w:val="right" w:leader="dot" w:pos="9072"/>
        </w:tabs>
        <w:spacing w:before="120" w:after="120" w:line="400" w:lineRule="exact"/>
        <w:ind w:left="360"/>
        <w:rPr>
          <w:rFonts w:ascii="Verdana" w:hAnsi="Verdana"/>
          <w:vertAlign w:val="subscript"/>
        </w:rPr>
      </w:pPr>
      <w:r w:rsidRPr="009E0F78">
        <w:rPr>
          <w:rFonts w:ascii="Verdana" w:hAnsi="Verdana"/>
          <w:vertAlign w:val="subscript"/>
        </w:rPr>
        <w:tab/>
      </w:r>
    </w:p>
    <w:p w14:paraId="7E6FB2BE" w14:textId="77777777" w:rsidR="002E39E9" w:rsidRPr="009E0F78" w:rsidRDefault="002E39E9" w:rsidP="002E39E9">
      <w:pPr>
        <w:tabs>
          <w:tab w:val="right" w:leader="dot" w:pos="9072"/>
        </w:tabs>
        <w:spacing w:before="120" w:after="120" w:line="400" w:lineRule="exact"/>
        <w:ind w:left="360"/>
        <w:rPr>
          <w:rFonts w:ascii="Verdana" w:hAnsi="Verdana"/>
          <w:vertAlign w:val="subscript"/>
        </w:rPr>
      </w:pPr>
      <w:r w:rsidRPr="009E0F78">
        <w:rPr>
          <w:rFonts w:ascii="Verdana" w:hAnsi="Verdana"/>
          <w:vertAlign w:val="subscript"/>
        </w:rPr>
        <w:tab/>
      </w:r>
    </w:p>
    <w:p w14:paraId="1E2914FE" w14:textId="77777777" w:rsidR="002E39E9" w:rsidRDefault="002E39E9" w:rsidP="002E39E9">
      <w:pPr>
        <w:pStyle w:val="Paragraphedeliste"/>
        <w:spacing w:before="240" w:after="240"/>
        <w:rPr>
          <w:rFonts w:ascii="Verdana" w:hAnsi="Verdana"/>
          <w:vertAlign w:val="subscript"/>
        </w:rPr>
      </w:pPr>
    </w:p>
    <w:p w14:paraId="29171264" w14:textId="77777777" w:rsidR="002E39E9" w:rsidRDefault="002E39E9" w:rsidP="002E39E9">
      <w:pPr>
        <w:pStyle w:val="Paragraphedeliste"/>
        <w:numPr>
          <w:ilvl w:val="0"/>
          <w:numId w:val="35"/>
        </w:numPr>
        <w:spacing w:before="240" w:after="240"/>
        <w:rPr>
          <w:rFonts w:ascii="Verdana" w:hAnsi="Verdana"/>
          <w:vertAlign w:val="subscript"/>
        </w:rPr>
      </w:pPr>
      <w:r>
        <w:rPr>
          <w:rFonts w:ascii="Verdana" w:hAnsi="Verdana"/>
          <w:vertAlign w:val="subscript"/>
        </w:rPr>
        <w:t>Participer aux regroupements destinés aux maitres de conférences stagiaires ;</w:t>
      </w:r>
    </w:p>
    <w:p w14:paraId="7529500E" w14:textId="77777777" w:rsidR="002E39E9" w:rsidRPr="00B12FE8" w:rsidRDefault="002E39E9" w:rsidP="002E39E9">
      <w:pPr>
        <w:pStyle w:val="Paragraphedeliste"/>
        <w:spacing w:before="240" w:after="240"/>
        <w:rPr>
          <w:rFonts w:ascii="Verdana" w:hAnsi="Verdana"/>
          <w:vertAlign w:val="subscript"/>
        </w:rPr>
      </w:pPr>
    </w:p>
    <w:p w14:paraId="4CF11F19" w14:textId="77777777" w:rsidR="002E39E9" w:rsidRDefault="002E39E9" w:rsidP="002E39E9">
      <w:pPr>
        <w:pStyle w:val="Paragraphedeliste"/>
        <w:numPr>
          <w:ilvl w:val="0"/>
          <w:numId w:val="35"/>
        </w:numPr>
        <w:spacing w:before="240" w:after="240"/>
        <w:rPr>
          <w:rFonts w:ascii="Verdana" w:hAnsi="Verdana"/>
          <w:vertAlign w:val="subscript"/>
        </w:rPr>
      </w:pPr>
      <w:r>
        <w:rPr>
          <w:rFonts w:ascii="Verdana" w:hAnsi="Verdana"/>
          <w:vertAlign w:val="subscript"/>
        </w:rPr>
        <w:t xml:space="preserve">Bénéficier d’un accompagnement par </w:t>
      </w:r>
      <w:proofErr w:type="spellStart"/>
      <w:r>
        <w:rPr>
          <w:rFonts w:ascii="Verdana" w:hAnsi="Verdana"/>
          <w:vertAlign w:val="subscript"/>
        </w:rPr>
        <w:t>un·e</w:t>
      </w:r>
      <w:proofErr w:type="spellEnd"/>
      <w:r>
        <w:rPr>
          <w:rFonts w:ascii="Verdana" w:hAnsi="Verdana"/>
          <w:vertAlign w:val="subscript"/>
        </w:rPr>
        <w:t xml:space="preserve"> </w:t>
      </w:r>
      <w:proofErr w:type="spellStart"/>
      <w:r>
        <w:rPr>
          <w:rFonts w:ascii="Verdana" w:hAnsi="Verdana"/>
          <w:vertAlign w:val="subscript"/>
        </w:rPr>
        <w:t>conseilller·e</w:t>
      </w:r>
      <w:proofErr w:type="spellEnd"/>
      <w:r>
        <w:rPr>
          <w:rFonts w:ascii="Verdana" w:hAnsi="Verdana"/>
          <w:vertAlign w:val="subscript"/>
        </w:rPr>
        <w:t xml:space="preserve"> pédagogique de l’Idip ;</w:t>
      </w:r>
    </w:p>
    <w:p w14:paraId="5942DF37" w14:textId="77777777" w:rsidR="002E39E9" w:rsidRPr="00B12FE8" w:rsidRDefault="002E39E9" w:rsidP="002E39E9">
      <w:pPr>
        <w:pStyle w:val="Paragraphedeliste"/>
        <w:spacing w:before="240" w:after="240"/>
        <w:rPr>
          <w:rFonts w:ascii="Verdana" w:hAnsi="Verdana"/>
          <w:vertAlign w:val="subscript"/>
        </w:rPr>
      </w:pPr>
    </w:p>
    <w:p w14:paraId="757A38B7" w14:textId="77777777" w:rsidR="002E39E9" w:rsidRDefault="002E39E9" w:rsidP="002E39E9">
      <w:pPr>
        <w:pStyle w:val="Paragraphedeliste"/>
        <w:numPr>
          <w:ilvl w:val="0"/>
          <w:numId w:val="35"/>
        </w:numPr>
        <w:spacing w:before="240" w:after="240"/>
        <w:rPr>
          <w:rFonts w:ascii="Verdana" w:hAnsi="Verdana"/>
          <w:vertAlign w:val="subscript"/>
        </w:rPr>
      </w:pPr>
      <w:r>
        <w:rPr>
          <w:rFonts w:ascii="Verdana" w:hAnsi="Verdana"/>
          <w:vertAlign w:val="subscript"/>
        </w:rPr>
        <w:t xml:space="preserve">Développer un projet pédagogique ; </w:t>
      </w:r>
    </w:p>
    <w:p w14:paraId="6CDEA85C" w14:textId="77777777" w:rsidR="002E39E9" w:rsidRPr="009E0F78" w:rsidRDefault="002E39E9" w:rsidP="002E39E9">
      <w:pPr>
        <w:tabs>
          <w:tab w:val="right" w:leader="dot" w:pos="9072"/>
        </w:tabs>
        <w:spacing w:before="120" w:after="120" w:line="400" w:lineRule="exact"/>
        <w:ind w:left="709"/>
        <w:rPr>
          <w:rFonts w:ascii="Verdana" w:hAnsi="Verdana"/>
          <w:vertAlign w:val="subscript"/>
        </w:rPr>
      </w:pPr>
      <w:r>
        <w:rPr>
          <w:rFonts w:ascii="Verdana" w:hAnsi="Verdana"/>
          <w:vertAlign w:val="subscript"/>
        </w:rPr>
        <w:t xml:space="preserve">Si oui, quel projet souhaiteriez-vous développer : </w:t>
      </w:r>
      <w:r w:rsidRPr="009E0F78">
        <w:rPr>
          <w:rFonts w:ascii="Verdana" w:hAnsi="Verdana"/>
          <w:vertAlign w:val="subscript"/>
        </w:rPr>
        <w:tab/>
      </w:r>
    </w:p>
    <w:p w14:paraId="34EDB035" w14:textId="77777777" w:rsidR="002E39E9" w:rsidRPr="009E0F78" w:rsidRDefault="002E39E9" w:rsidP="002E39E9">
      <w:pPr>
        <w:tabs>
          <w:tab w:val="right" w:leader="dot" w:pos="9072"/>
        </w:tabs>
        <w:spacing w:before="120" w:after="120" w:line="400" w:lineRule="exact"/>
        <w:ind w:left="709"/>
        <w:rPr>
          <w:rFonts w:ascii="Verdana" w:hAnsi="Verdana"/>
          <w:vertAlign w:val="subscript"/>
        </w:rPr>
      </w:pPr>
      <w:r w:rsidRPr="009E0F78">
        <w:rPr>
          <w:rFonts w:ascii="Verdana" w:hAnsi="Verdana"/>
          <w:vertAlign w:val="subscript"/>
        </w:rPr>
        <w:tab/>
      </w:r>
    </w:p>
    <w:p w14:paraId="1D8DB28E" w14:textId="77777777" w:rsidR="002E39E9" w:rsidRPr="009E0F78" w:rsidRDefault="002E39E9" w:rsidP="002E39E9">
      <w:pPr>
        <w:tabs>
          <w:tab w:val="right" w:leader="dot" w:pos="9072"/>
        </w:tabs>
        <w:spacing w:before="120" w:after="120" w:line="400" w:lineRule="exact"/>
        <w:ind w:left="709"/>
        <w:rPr>
          <w:rFonts w:ascii="Verdana" w:hAnsi="Verdana"/>
          <w:vertAlign w:val="subscript"/>
        </w:rPr>
      </w:pPr>
      <w:r w:rsidRPr="009E0F78">
        <w:rPr>
          <w:rFonts w:ascii="Verdana" w:hAnsi="Verdana"/>
          <w:vertAlign w:val="subscript"/>
        </w:rPr>
        <w:tab/>
      </w:r>
    </w:p>
    <w:p w14:paraId="6007A822" w14:textId="77777777" w:rsidR="002E39E9" w:rsidRPr="009E0F78" w:rsidRDefault="002E39E9" w:rsidP="002E39E9">
      <w:pPr>
        <w:tabs>
          <w:tab w:val="right" w:leader="dot" w:pos="9072"/>
        </w:tabs>
        <w:spacing w:before="120" w:after="120" w:line="400" w:lineRule="exact"/>
        <w:ind w:left="709"/>
        <w:rPr>
          <w:rFonts w:ascii="Verdana" w:hAnsi="Verdana"/>
          <w:vertAlign w:val="subscript"/>
        </w:rPr>
      </w:pPr>
      <w:r w:rsidRPr="009E0F78">
        <w:rPr>
          <w:rFonts w:ascii="Verdana" w:hAnsi="Verdana"/>
          <w:vertAlign w:val="subscript"/>
        </w:rPr>
        <w:tab/>
      </w:r>
    </w:p>
    <w:p w14:paraId="20CA032F" w14:textId="77777777" w:rsidR="002E39E9" w:rsidRDefault="002E39E9" w:rsidP="002E39E9">
      <w:pPr>
        <w:tabs>
          <w:tab w:val="right" w:leader="dot" w:pos="9072"/>
        </w:tabs>
        <w:spacing w:before="120" w:after="120" w:line="400" w:lineRule="exact"/>
        <w:ind w:left="709"/>
        <w:rPr>
          <w:rFonts w:ascii="Verdana" w:hAnsi="Verdana"/>
          <w:vertAlign w:val="subscript"/>
        </w:rPr>
      </w:pPr>
      <w:r w:rsidRPr="009E0F78">
        <w:rPr>
          <w:rFonts w:ascii="Verdana" w:hAnsi="Verdana"/>
          <w:vertAlign w:val="subscript"/>
        </w:rPr>
        <w:tab/>
      </w:r>
    </w:p>
    <w:p w14:paraId="00E8EBF5" w14:textId="77777777" w:rsidR="002E39E9" w:rsidRPr="009E0F78" w:rsidRDefault="002E39E9" w:rsidP="002E39E9">
      <w:pPr>
        <w:tabs>
          <w:tab w:val="right" w:leader="dot" w:pos="9072"/>
        </w:tabs>
        <w:spacing w:before="120" w:after="120" w:line="400" w:lineRule="exact"/>
        <w:ind w:left="709"/>
        <w:rPr>
          <w:rFonts w:ascii="Verdana" w:hAnsi="Verdana"/>
          <w:vertAlign w:val="subscript"/>
        </w:rPr>
      </w:pPr>
      <w:r w:rsidRPr="009E0F78">
        <w:rPr>
          <w:rFonts w:ascii="Verdana" w:hAnsi="Verdana"/>
          <w:vertAlign w:val="subscript"/>
        </w:rPr>
        <w:tab/>
      </w:r>
    </w:p>
    <w:p w14:paraId="02B0CD3B" w14:textId="77777777" w:rsidR="002E39E9" w:rsidRPr="009E0F78" w:rsidRDefault="002E39E9" w:rsidP="002E39E9">
      <w:pPr>
        <w:tabs>
          <w:tab w:val="right" w:leader="dot" w:pos="9072"/>
        </w:tabs>
        <w:spacing w:before="120" w:after="120" w:line="400" w:lineRule="exact"/>
        <w:ind w:left="709"/>
        <w:rPr>
          <w:rFonts w:ascii="Verdana" w:hAnsi="Verdana"/>
          <w:vertAlign w:val="subscript"/>
        </w:rPr>
      </w:pPr>
      <w:r w:rsidRPr="009E0F78">
        <w:rPr>
          <w:rFonts w:ascii="Verdana" w:hAnsi="Verdana"/>
          <w:vertAlign w:val="subscript"/>
        </w:rPr>
        <w:tab/>
      </w:r>
    </w:p>
    <w:p w14:paraId="53BDFEE4" w14:textId="77777777" w:rsidR="002E39E9" w:rsidRPr="00AC5563" w:rsidRDefault="002E39E9" w:rsidP="002E39E9">
      <w:pPr>
        <w:pStyle w:val="Paragraphedeliste"/>
        <w:numPr>
          <w:ilvl w:val="0"/>
          <w:numId w:val="36"/>
        </w:numPr>
        <w:tabs>
          <w:tab w:val="right" w:leader="dot" w:pos="9072"/>
        </w:tabs>
        <w:spacing w:before="120" w:after="120" w:line="400" w:lineRule="exact"/>
        <w:rPr>
          <w:rFonts w:ascii="Verdana" w:hAnsi="Verdana"/>
          <w:vertAlign w:val="subscript"/>
        </w:rPr>
      </w:pPr>
      <w:r w:rsidRPr="00AC5563">
        <w:rPr>
          <w:rFonts w:ascii="Verdana" w:hAnsi="Verdana"/>
          <w:vertAlign w:val="subscript"/>
        </w:rPr>
        <w:lastRenderedPageBreak/>
        <w:t xml:space="preserve">Autres, précisez : </w:t>
      </w:r>
      <w:r w:rsidRPr="00AC5563">
        <w:rPr>
          <w:rFonts w:ascii="Verdana" w:hAnsi="Verdana"/>
          <w:vertAlign w:val="subscript"/>
        </w:rPr>
        <w:tab/>
      </w:r>
    </w:p>
    <w:p w14:paraId="3AE8477B" w14:textId="77777777" w:rsidR="002E39E9" w:rsidRPr="009E0F78" w:rsidRDefault="002E39E9" w:rsidP="002E39E9">
      <w:pPr>
        <w:tabs>
          <w:tab w:val="right" w:leader="dot" w:pos="9072"/>
        </w:tabs>
        <w:spacing w:before="120" w:after="120" w:line="400" w:lineRule="exact"/>
        <w:ind w:left="360"/>
        <w:rPr>
          <w:rFonts w:ascii="Verdana" w:hAnsi="Verdana"/>
          <w:vertAlign w:val="subscript"/>
        </w:rPr>
      </w:pPr>
      <w:r w:rsidRPr="009E0F78">
        <w:rPr>
          <w:rFonts w:ascii="Verdana" w:hAnsi="Verdana"/>
          <w:vertAlign w:val="subscript"/>
        </w:rPr>
        <w:tab/>
      </w:r>
    </w:p>
    <w:p w14:paraId="7C0B1252" w14:textId="77777777" w:rsidR="002E39E9" w:rsidRPr="009E0F78" w:rsidRDefault="002E39E9" w:rsidP="002E39E9">
      <w:pPr>
        <w:tabs>
          <w:tab w:val="right" w:leader="dot" w:pos="9072"/>
        </w:tabs>
        <w:spacing w:before="120" w:after="120" w:line="400" w:lineRule="exact"/>
        <w:ind w:left="360"/>
        <w:rPr>
          <w:rFonts w:ascii="Verdana" w:hAnsi="Verdana"/>
          <w:vertAlign w:val="subscript"/>
        </w:rPr>
      </w:pPr>
      <w:r w:rsidRPr="009E0F78">
        <w:rPr>
          <w:rFonts w:ascii="Verdana" w:hAnsi="Verdana"/>
          <w:vertAlign w:val="subscript"/>
        </w:rPr>
        <w:tab/>
      </w:r>
    </w:p>
    <w:p w14:paraId="4FCACF6C" w14:textId="77777777" w:rsidR="002E39E9" w:rsidRPr="009E0F78" w:rsidRDefault="002E39E9" w:rsidP="002E39E9">
      <w:pPr>
        <w:tabs>
          <w:tab w:val="right" w:leader="dot" w:pos="9072"/>
        </w:tabs>
        <w:spacing w:before="120" w:after="120" w:line="400" w:lineRule="exact"/>
        <w:ind w:left="360"/>
        <w:rPr>
          <w:rFonts w:ascii="Verdana" w:hAnsi="Verdana"/>
          <w:vertAlign w:val="subscript"/>
        </w:rPr>
      </w:pPr>
      <w:r w:rsidRPr="009E0F78">
        <w:rPr>
          <w:rFonts w:ascii="Verdana" w:hAnsi="Verdana"/>
          <w:vertAlign w:val="subscript"/>
        </w:rPr>
        <w:tab/>
      </w:r>
    </w:p>
    <w:p w14:paraId="328430FC" w14:textId="77777777" w:rsidR="002E39E9" w:rsidRDefault="002E39E9" w:rsidP="002E39E9">
      <w:pPr>
        <w:tabs>
          <w:tab w:val="left" w:pos="2015"/>
          <w:tab w:val="left" w:pos="9286"/>
        </w:tabs>
        <w:spacing w:before="240" w:after="240"/>
        <w:rPr>
          <w:rFonts w:ascii="Verdana" w:hAnsi="Verdana"/>
          <w:vertAlign w:val="subscript"/>
        </w:rPr>
      </w:pPr>
    </w:p>
    <w:p w14:paraId="145809B8" w14:textId="77777777" w:rsidR="002E39E9" w:rsidRPr="003A4AE0" w:rsidRDefault="002E39E9" w:rsidP="002E39E9">
      <w:pPr>
        <w:tabs>
          <w:tab w:val="left" w:pos="2015"/>
          <w:tab w:val="left" w:pos="9286"/>
        </w:tabs>
        <w:spacing w:before="240" w:after="240"/>
        <w:rPr>
          <w:rFonts w:ascii="Verdana" w:hAnsi="Verdana"/>
          <w:vertAlign w:val="subscript"/>
        </w:rPr>
      </w:pPr>
      <w:r w:rsidRPr="003A4AE0">
        <w:rPr>
          <w:rFonts w:ascii="Verdana" w:hAnsi="Verdana"/>
          <w:vertAlign w:val="subscript"/>
        </w:rPr>
        <w:t>Remarques éventuelles </w:t>
      </w:r>
    </w:p>
    <w:p w14:paraId="107986FA" w14:textId="77777777" w:rsidR="002E39E9" w:rsidRPr="009E0F78" w:rsidRDefault="002E39E9" w:rsidP="002E39E9">
      <w:pPr>
        <w:tabs>
          <w:tab w:val="right" w:leader="dot" w:pos="9072"/>
        </w:tabs>
        <w:spacing w:before="120" w:after="120" w:line="400" w:lineRule="exact"/>
        <w:rPr>
          <w:rFonts w:ascii="Verdana" w:hAnsi="Verdana"/>
          <w:vertAlign w:val="subscript"/>
        </w:rPr>
      </w:pPr>
      <w:r w:rsidRPr="009E0F78">
        <w:rPr>
          <w:rFonts w:ascii="Verdana" w:hAnsi="Verdana"/>
          <w:vertAlign w:val="subscript"/>
        </w:rPr>
        <w:tab/>
      </w:r>
    </w:p>
    <w:p w14:paraId="213BE1F7" w14:textId="77777777" w:rsidR="002E39E9" w:rsidRPr="009E0F78" w:rsidRDefault="002E39E9" w:rsidP="002E39E9">
      <w:pPr>
        <w:tabs>
          <w:tab w:val="right" w:leader="dot" w:pos="9072"/>
        </w:tabs>
        <w:spacing w:before="120" w:after="120" w:line="400" w:lineRule="exact"/>
        <w:rPr>
          <w:rFonts w:ascii="Verdana" w:hAnsi="Verdana"/>
          <w:vertAlign w:val="subscript"/>
        </w:rPr>
      </w:pPr>
      <w:r w:rsidRPr="009E0F78">
        <w:rPr>
          <w:rFonts w:ascii="Verdana" w:hAnsi="Verdana"/>
          <w:vertAlign w:val="subscript"/>
        </w:rPr>
        <w:tab/>
      </w:r>
    </w:p>
    <w:p w14:paraId="11587C9A" w14:textId="77777777" w:rsidR="002E39E9" w:rsidRPr="009E0F78" w:rsidRDefault="002E39E9" w:rsidP="002E39E9">
      <w:pPr>
        <w:tabs>
          <w:tab w:val="right" w:leader="dot" w:pos="9072"/>
        </w:tabs>
        <w:spacing w:before="120" w:after="120" w:line="400" w:lineRule="exact"/>
        <w:rPr>
          <w:rFonts w:ascii="Verdana" w:hAnsi="Verdana"/>
          <w:vertAlign w:val="subscript"/>
        </w:rPr>
      </w:pPr>
      <w:r w:rsidRPr="009E0F78">
        <w:rPr>
          <w:rFonts w:ascii="Verdana" w:hAnsi="Verdana"/>
          <w:vertAlign w:val="subscript"/>
        </w:rPr>
        <w:tab/>
      </w:r>
    </w:p>
    <w:p w14:paraId="0AB0D872" w14:textId="77777777" w:rsidR="002E39E9" w:rsidRDefault="002E39E9" w:rsidP="002E39E9">
      <w:pPr>
        <w:tabs>
          <w:tab w:val="left" w:pos="5529"/>
        </w:tabs>
        <w:spacing w:before="360"/>
        <w:rPr>
          <w:rFonts w:ascii="Verdana" w:hAnsi="Verdana"/>
          <w:vertAlign w:val="subscript"/>
        </w:rPr>
      </w:pPr>
    </w:p>
    <w:p w14:paraId="3D6C3F3E" w14:textId="77777777" w:rsidR="002E39E9" w:rsidRDefault="002E39E9" w:rsidP="002E39E9">
      <w:pPr>
        <w:tabs>
          <w:tab w:val="left" w:pos="5529"/>
        </w:tabs>
        <w:spacing w:before="360"/>
        <w:rPr>
          <w:rFonts w:ascii="Verdana" w:hAnsi="Verdana"/>
          <w:vertAlign w:val="subscript"/>
        </w:rPr>
      </w:pPr>
    </w:p>
    <w:p w14:paraId="7CC2FF57" w14:textId="77777777" w:rsidR="002E39E9" w:rsidRDefault="002E39E9" w:rsidP="002E39E9">
      <w:pPr>
        <w:tabs>
          <w:tab w:val="left" w:pos="5529"/>
        </w:tabs>
        <w:spacing w:before="360"/>
        <w:rPr>
          <w:rFonts w:ascii="Verdana" w:hAnsi="Verdana"/>
          <w:vertAlign w:val="subscript"/>
        </w:rPr>
      </w:pPr>
    </w:p>
    <w:p w14:paraId="5FCABA4B" w14:textId="77777777" w:rsidR="002E39E9" w:rsidRDefault="002E39E9" w:rsidP="002E39E9">
      <w:pPr>
        <w:tabs>
          <w:tab w:val="left" w:pos="5529"/>
        </w:tabs>
        <w:spacing w:before="360"/>
        <w:rPr>
          <w:rFonts w:ascii="Verdana" w:hAnsi="Verdana"/>
          <w:vertAlign w:val="subscript"/>
        </w:rPr>
      </w:pPr>
    </w:p>
    <w:p w14:paraId="7F59BBAA" w14:textId="77777777" w:rsidR="002E39E9" w:rsidRDefault="002E39E9" w:rsidP="002E39E9">
      <w:pPr>
        <w:tabs>
          <w:tab w:val="left" w:pos="5529"/>
        </w:tabs>
        <w:spacing w:before="360"/>
        <w:rPr>
          <w:rFonts w:ascii="Verdana" w:hAnsi="Verdana"/>
          <w:vertAlign w:val="subscript"/>
        </w:rPr>
      </w:pPr>
    </w:p>
    <w:p w14:paraId="30816298" w14:textId="77777777" w:rsidR="002E39E9" w:rsidRDefault="002E39E9" w:rsidP="002E39E9">
      <w:pPr>
        <w:tabs>
          <w:tab w:val="left" w:pos="5529"/>
        </w:tabs>
        <w:spacing w:before="360"/>
        <w:rPr>
          <w:rFonts w:ascii="Verdana" w:hAnsi="Verdana"/>
          <w:vertAlign w:val="subscript"/>
        </w:rPr>
      </w:pPr>
    </w:p>
    <w:p w14:paraId="6EB0222E" w14:textId="77777777" w:rsidR="002E39E9" w:rsidRDefault="002E39E9" w:rsidP="002E39E9">
      <w:pPr>
        <w:tabs>
          <w:tab w:val="left" w:pos="5529"/>
        </w:tabs>
        <w:spacing w:before="360"/>
        <w:rPr>
          <w:rFonts w:ascii="Verdana" w:hAnsi="Verdana"/>
          <w:vertAlign w:val="subscript"/>
        </w:rPr>
      </w:pPr>
    </w:p>
    <w:p w14:paraId="761C2B0E" w14:textId="77777777" w:rsidR="002E39E9" w:rsidRPr="009E0F78" w:rsidRDefault="002E39E9" w:rsidP="002E39E9">
      <w:pPr>
        <w:tabs>
          <w:tab w:val="left" w:pos="5529"/>
        </w:tabs>
        <w:spacing w:before="360"/>
        <w:rPr>
          <w:rFonts w:ascii="Verdana" w:hAnsi="Verdana"/>
          <w:vertAlign w:val="subscript"/>
        </w:rPr>
      </w:pPr>
      <w:r w:rsidRPr="009E0F78">
        <w:rPr>
          <w:rFonts w:ascii="Verdana" w:hAnsi="Verdana"/>
          <w:vertAlign w:val="subscript"/>
        </w:rPr>
        <w:t>Date et signature du maître de conférences/</w:t>
      </w:r>
      <w:r w:rsidRPr="009E0F78">
        <w:rPr>
          <w:rFonts w:ascii="Verdana" w:hAnsi="Verdana"/>
          <w:vertAlign w:val="subscript"/>
        </w:rPr>
        <w:tab/>
        <w:t xml:space="preserve">Date et signature de la directrice de l’Idip  </w:t>
      </w:r>
    </w:p>
    <w:p w14:paraId="0D25AD86" w14:textId="4A0AD384" w:rsidR="002E39E9" w:rsidRDefault="002E39E9" w:rsidP="000361A4">
      <w:pPr>
        <w:rPr>
          <w:rFonts w:ascii="Verdana" w:hAnsi="Verdana"/>
          <w:color w:val="177DCB"/>
          <w:sz w:val="32"/>
          <w:szCs w:val="34"/>
          <w:vertAlign w:val="subscript"/>
        </w:rPr>
      </w:pPr>
      <w:proofErr w:type="gramStart"/>
      <w:r w:rsidRPr="009E0F78">
        <w:rPr>
          <w:rFonts w:ascii="Verdana" w:hAnsi="Verdana"/>
          <w:vertAlign w:val="subscript"/>
        </w:rPr>
        <w:t>de</w:t>
      </w:r>
      <w:proofErr w:type="gramEnd"/>
      <w:r w:rsidRPr="009E0F78">
        <w:rPr>
          <w:rFonts w:ascii="Verdana" w:hAnsi="Verdana"/>
          <w:vertAlign w:val="subscript"/>
        </w:rPr>
        <w:t xml:space="preserve"> la maîtresse de conférenc</w:t>
      </w:r>
      <w:r>
        <w:rPr>
          <w:rFonts w:ascii="Verdana" w:hAnsi="Verdana"/>
          <w:vertAlign w:val="subscript"/>
        </w:rPr>
        <w:t>es</w:t>
      </w:r>
      <w:r>
        <w:rPr>
          <w:rFonts w:ascii="Verdana" w:hAnsi="Verdana"/>
          <w:color w:val="177DCB"/>
          <w:sz w:val="32"/>
          <w:szCs w:val="34"/>
          <w:vertAlign w:val="subscript"/>
        </w:rPr>
        <w:br w:type="page"/>
      </w:r>
    </w:p>
    <w:p w14:paraId="23868714" w14:textId="008C7133" w:rsidR="008E12F9" w:rsidRPr="009E0F78" w:rsidRDefault="00F627C1" w:rsidP="008E12F9">
      <w:pPr>
        <w:tabs>
          <w:tab w:val="right" w:pos="9356"/>
        </w:tabs>
        <w:rPr>
          <w:rFonts w:ascii="Verdana" w:hAnsi="Verdana"/>
          <w:color w:val="177DCB"/>
          <w:sz w:val="32"/>
          <w:szCs w:val="34"/>
          <w:vertAlign w:val="subscript"/>
        </w:rPr>
      </w:pPr>
      <w:r w:rsidRPr="009E0F78">
        <w:rPr>
          <w:rFonts w:ascii="Verdana" w:hAnsi="Verdana"/>
          <w:color w:val="177DCB"/>
          <w:sz w:val="32"/>
          <w:szCs w:val="34"/>
          <w:vertAlign w:val="subscript"/>
        </w:rPr>
        <w:lastRenderedPageBreak/>
        <w:t xml:space="preserve">| </w:t>
      </w:r>
      <w:r w:rsidR="00732753">
        <w:rPr>
          <w:rFonts w:ascii="Verdana" w:hAnsi="Verdana"/>
          <w:b/>
          <w:color w:val="660066"/>
          <w:sz w:val="32"/>
          <w:szCs w:val="34"/>
          <w:vertAlign w:val="subscript"/>
        </w:rPr>
        <w:t xml:space="preserve">Approfondissement des compétences pédagogiques des </w:t>
      </w:r>
      <w:r w:rsidR="004565A1" w:rsidRPr="009E0F78">
        <w:rPr>
          <w:rFonts w:ascii="Verdana" w:hAnsi="Verdana"/>
          <w:b/>
          <w:color w:val="660066"/>
          <w:sz w:val="32"/>
          <w:szCs w:val="34"/>
          <w:vertAlign w:val="subscript"/>
        </w:rPr>
        <w:t>maîtr</w:t>
      </w:r>
      <w:r w:rsidR="00732753">
        <w:rPr>
          <w:rFonts w:ascii="Verdana" w:hAnsi="Verdana"/>
          <w:b/>
          <w:color w:val="660066"/>
          <w:sz w:val="32"/>
          <w:szCs w:val="34"/>
          <w:vertAlign w:val="subscript"/>
        </w:rPr>
        <w:t xml:space="preserve">es </w:t>
      </w:r>
      <w:r w:rsidR="004565A1" w:rsidRPr="009E0F78">
        <w:rPr>
          <w:rFonts w:ascii="Verdana" w:hAnsi="Verdana"/>
          <w:b/>
          <w:color w:val="660066"/>
          <w:sz w:val="32"/>
          <w:szCs w:val="34"/>
          <w:vertAlign w:val="subscript"/>
        </w:rPr>
        <w:t>et maître</w:t>
      </w:r>
      <w:r w:rsidR="006531C1" w:rsidRPr="009E0F78">
        <w:rPr>
          <w:rFonts w:ascii="Verdana" w:hAnsi="Verdana"/>
          <w:b/>
          <w:color w:val="660066"/>
          <w:sz w:val="32"/>
          <w:szCs w:val="34"/>
          <w:vertAlign w:val="subscript"/>
        </w:rPr>
        <w:t>sses de conférences stagiaires</w:t>
      </w:r>
      <w:r w:rsidR="005535A1" w:rsidRPr="009E0F78">
        <w:rPr>
          <w:rFonts w:ascii="Verdana" w:hAnsi="Verdana"/>
          <w:b/>
          <w:color w:val="247EBD"/>
          <w:sz w:val="32"/>
          <w:szCs w:val="34"/>
          <w:vertAlign w:val="subscript"/>
        </w:rPr>
        <w:t xml:space="preserve"> </w:t>
      </w:r>
      <w:r w:rsidR="008E12F9" w:rsidRPr="009E0F78">
        <w:rPr>
          <w:rFonts w:ascii="Verdana" w:hAnsi="Verdana"/>
          <w:color w:val="177DCB"/>
          <w:sz w:val="32"/>
          <w:szCs w:val="34"/>
          <w:vertAlign w:val="subscript"/>
        </w:rPr>
        <w:t>|</w:t>
      </w:r>
    </w:p>
    <w:p w14:paraId="24192BC9" w14:textId="5BDD6F53" w:rsidR="00FA1BBD" w:rsidRPr="009E0F78" w:rsidRDefault="0049764B" w:rsidP="008E12F9">
      <w:pPr>
        <w:tabs>
          <w:tab w:val="right" w:pos="9356"/>
        </w:tabs>
        <w:jc w:val="right"/>
        <w:rPr>
          <w:rFonts w:ascii="Verdana" w:hAnsi="Verdana"/>
          <w:color w:val="74367A" w:themeColor="text2" w:themeTint="BF"/>
          <w:sz w:val="32"/>
          <w:szCs w:val="34"/>
          <w:vertAlign w:val="subscript"/>
        </w:rPr>
      </w:pPr>
      <w:r w:rsidRPr="009E0F78">
        <w:rPr>
          <w:rFonts w:ascii="Verdana" w:hAnsi="Verdana"/>
          <w:color w:val="74367A" w:themeColor="text2" w:themeTint="BF"/>
          <w:sz w:val="32"/>
          <w:szCs w:val="34"/>
          <w:vertAlign w:val="subscript"/>
        </w:rPr>
        <w:t xml:space="preserve">| </w:t>
      </w:r>
      <w:r w:rsidR="006531C1" w:rsidRPr="009E0F78">
        <w:rPr>
          <w:rFonts w:ascii="Verdana" w:hAnsi="Verdana"/>
          <w:color w:val="177DCB"/>
          <w:sz w:val="32"/>
          <w:szCs w:val="34"/>
          <w:vertAlign w:val="subscript"/>
        </w:rPr>
        <w:t xml:space="preserve">Année </w:t>
      </w:r>
      <w:r w:rsidR="00732753" w:rsidRPr="009E0F78">
        <w:rPr>
          <w:rFonts w:ascii="Verdana" w:hAnsi="Verdana"/>
          <w:color w:val="177DCB"/>
          <w:sz w:val="32"/>
          <w:szCs w:val="34"/>
          <w:vertAlign w:val="subscript"/>
        </w:rPr>
        <w:t>20</w:t>
      </w:r>
      <w:r w:rsidR="0081108F">
        <w:rPr>
          <w:rFonts w:ascii="Verdana" w:hAnsi="Verdana"/>
          <w:color w:val="177DCB"/>
          <w:sz w:val="32"/>
          <w:szCs w:val="34"/>
          <w:vertAlign w:val="subscript"/>
        </w:rPr>
        <w:t>2</w:t>
      </w:r>
      <w:r w:rsidR="000361A4">
        <w:rPr>
          <w:rFonts w:ascii="Verdana" w:hAnsi="Verdana"/>
          <w:color w:val="177DCB"/>
          <w:sz w:val="32"/>
          <w:szCs w:val="34"/>
          <w:vertAlign w:val="subscript"/>
        </w:rPr>
        <w:t>3</w:t>
      </w:r>
      <w:r w:rsidR="00394EAF">
        <w:rPr>
          <w:rFonts w:ascii="Verdana" w:hAnsi="Verdana"/>
          <w:color w:val="177DCB"/>
          <w:sz w:val="32"/>
          <w:szCs w:val="34"/>
          <w:vertAlign w:val="subscript"/>
        </w:rPr>
        <w:t>-202</w:t>
      </w:r>
      <w:r w:rsidR="000361A4">
        <w:rPr>
          <w:rFonts w:ascii="Verdana" w:hAnsi="Verdana"/>
          <w:color w:val="177DCB"/>
          <w:sz w:val="32"/>
          <w:szCs w:val="34"/>
          <w:vertAlign w:val="subscript"/>
        </w:rPr>
        <w:t>4</w:t>
      </w:r>
      <w:r w:rsidR="00732753" w:rsidRPr="009E0F78">
        <w:rPr>
          <w:rFonts w:ascii="Verdana" w:hAnsi="Verdana"/>
          <w:color w:val="74367A" w:themeColor="text2" w:themeTint="BF"/>
          <w:sz w:val="32"/>
          <w:szCs w:val="34"/>
          <w:vertAlign w:val="subscript"/>
        </w:rPr>
        <w:t xml:space="preserve"> </w:t>
      </w:r>
      <w:r w:rsidR="00801013" w:rsidRPr="009E0F78">
        <w:rPr>
          <w:rFonts w:ascii="Verdana" w:hAnsi="Verdana"/>
          <w:color w:val="74367A" w:themeColor="text2" w:themeTint="BF"/>
          <w:sz w:val="32"/>
          <w:szCs w:val="34"/>
          <w:vertAlign w:val="subscript"/>
        </w:rPr>
        <w:t>|</w:t>
      </w:r>
    </w:p>
    <w:p w14:paraId="74B17610" w14:textId="77777777" w:rsidR="00447CB8" w:rsidRPr="009E0F78" w:rsidRDefault="00447CB8" w:rsidP="0025549E">
      <w:pPr>
        <w:tabs>
          <w:tab w:val="right" w:pos="9064"/>
        </w:tabs>
        <w:spacing w:after="120"/>
        <w:rPr>
          <w:rFonts w:ascii="Verdana" w:hAnsi="Verdana"/>
          <w:b/>
          <w:color w:val="74367A" w:themeColor="text2" w:themeTint="BF"/>
          <w:sz w:val="18"/>
          <w:szCs w:val="40"/>
          <w:vertAlign w:val="subscript"/>
        </w:rPr>
      </w:pPr>
    </w:p>
    <w:p w14:paraId="570B3EEB" w14:textId="77777777" w:rsidR="00801013" w:rsidRPr="009E0F78" w:rsidRDefault="00801013" w:rsidP="008E12F9">
      <w:pPr>
        <w:tabs>
          <w:tab w:val="right" w:pos="9064"/>
        </w:tabs>
        <w:spacing w:before="360" w:after="120"/>
        <w:rPr>
          <w:rFonts w:ascii="Verdana" w:hAnsi="Verdana"/>
          <w:color w:val="247EBD"/>
          <w:sz w:val="32"/>
          <w:szCs w:val="32"/>
          <w:vertAlign w:val="subscript"/>
        </w:rPr>
      </w:pPr>
      <w:r w:rsidRPr="009E0F78">
        <w:rPr>
          <w:rFonts w:ascii="Verdana" w:hAnsi="Verdana"/>
          <w:color w:val="177DCB"/>
          <w:sz w:val="32"/>
          <w:szCs w:val="32"/>
          <w:vertAlign w:val="subscript"/>
        </w:rPr>
        <w:t xml:space="preserve">| </w:t>
      </w:r>
      <w:r w:rsidRPr="009E0F78">
        <w:rPr>
          <w:rFonts w:ascii="Verdana" w:hAnsi="Verdana"/>
          <w:color w:val="660066"/>
          <w:sz w:val="32"/>
          <w:szCs w:val="32"/>
          <w:vertAlign w:val="subscript"/>
        </w:rPr>
        <w:t>Cadre</w:t>
      </w:r>
      <w:r w:rsidRPr="009E0F78">
        <w:rPr>
          <w:rFonts w:ascii="Verdana" w:hAnsi="Verdana"/>
          <w:color w:val="247EBD"/>
          <w:sz w:val="32"/>
          <w:szCs w:val="32"/>
          <w:vertAlign w:val="subscript"/>
        </w:rPr>
        <w:t xml:space="preserve"> </w:t>
      </w:r>
      <w:r w:rsidRPr="009E0F78">
        <w:rPr>
          <w:rFonts w:ascii="Verdana" w:hAnsi="Verdana"/>
          <w:color w:val="177DCB"/>
          <w:sz w:val="32"/>
          <w:szCs w:val="32"/>
          <w:vertAlign w:val="subscript"/>
        </w:rPr>
        <w:t>|</w:t>
      </w:r>
    </w:p>
    <w:p w14:paraId="6579A7FE" w14:textId="77777777" w:rsidR="006531C1" w:rsidRPr="009E0F78" w:rsidRDefault="006531C1" w:rsidP="00801013">
      <w:pPr>
        <w:widowControl w:val="0"/>
        <w:autoSpaceDE w:val="0"/>
        <w:autoSpaceDN w:val="0"/>
        <w:adjustRightInd w:val="0"/>
        <w:jc w:val="both"/>
        <w:rPr>
          <w:rFonts w:ascii="Verdana" w:hAnsi="Verdana"/>
          <w:color w:val="177DCB"/>
          <w:szCs w:val="32"/>
          <w:vertAlign w:val="subscript"/>
        </w:rPr>
      </w:pPr>
      <w:r w:rsidRPr="009E0F78">
        <w:rPr>
          <w:rFonts w:ascii="Verdana" w:hAnsi="Verdana"/>
          <w:color w:val="177DCB"/>
          <w:szCs w:val="32"/>
          <w:vertAlign w:val="subscript"/>
        </w:rPr>
        <w:t>Art. 32 - Décret n° 2017-854 du 9 mai 2017</w:t>
      </w:r>
    </w:p>
    <w:p w14:paraId="072EA753" w14:textId="68E8F325" w:rsidR="00801013" w:rsidRPr="009E0F78" w:rsidRDefault="00801013" w:rsidP="00801013">
      <w:pPr>
        <w:widowControl w:val="0"/>
        <w:autoSpaceDE w:val="0"/>
        <w:autoSpaceDN w:val="0"/>
        <w:adjustRightInd w:val="0"/>
        <w:jc w:val="both"/>
        <w:rPr>
          <w:rFonts w:ascii="Verdana" w:hAnsi="Verdana" w:cs="Times New Roman"/>
          <w:i/>
          <w:vertAlign w:val="subscript"/>
        </w:rPr>
      </w:pPr>
      <w:r w:rsidRPr="009E0F78">
        <w:rPr>
          <w:rFonts w:ascii="Verdana" w:hAnsi="Verdana" w:cs="Times New Roman"/>
          <w:i/>
          <w:vertAlign w:val="subscript"/>
        </w:rPr>
        <w:t>« </w:t>
      </w:r>
      <w:r w:rsidR="006531C1" w:rsidRPr="009E0F78">
        <w:rPr>
          <w:rFonts w:ascii="Verdana" w:hAnsi="Verdana" w:cs="Times New Roman"/>
          <w:i/>
          <w:vertAlign w:val="subscript"/>
        </w:rPr>
        <w:t>Les maîtres de conférences […] bénéficient au cours de [leur] période de stage d’une formation visant l’approfondissement des compétences pédagogiques nécessaires à l’exercice du métier dans des conditions</w:t>
      </w:r>
      <w:r w:rsidRPr="009E0F78">
        <w:rPr>
          <w:rFonts w:ascii="Verdana" w:hAnsi="Verdana" w:cs="Times New Roman"/>
          <w:i/>
          <w:vertAlign w:val="subscript"/>
        </w:rPr>
        <w:t xml:space="preserve"> </w:t>
      </w:r>
      <w:r w:rsidR="006531C1" w:rsidRPr="009E0F78">
        <w:rPr>
          <w:rFonts w:ascii="Verdana" w:hAnsi="Verdana" w:cs="Times New Roman"/>
          <w:i/>
          <w:vertAlign w:val="subscript"/>
        </w:rPr>
        <w:t>fixées par arrêté du ministre chargé de l'enseignement supérieur. Cette formation peut tenir compte de leur</w:t>
      </w:r>
      <w:r w:rsidRPr="009E0F78">
        <w:rPr>
          <w:rFonts w:ascii="Verdana" w:hAnsi="Verdana" w:cs="Times New Roman"/>
          <w:i/>
          <w:vertAlign w:val="subscript"/>
        </w:rPr>
        <w:t xml:space="preserve"> </w:t>
      </w:r>
      <w:r w:rsidR="006531C1" w:rsidRPr="009E0F78">
        <w:rPr>
          <w:rFonts w:ascii="Verdana" w:hAnsi="Verdana" w:cs="Times New Roman"/>
          <w:i/>
          <w:vertAlign w:val="subscript"/>
        </w:rPr>
        <w:t>parcours antérieur et être accompagnée d’un tutorat. Le directeur de chaque service ou composante délivrant la</w:t>
      </w:r>
      <w:r w:rsidRPr="009E0F78">
        <w:rPr>
          <w:rFonts w:ascii="Verdana" w:hAnsi="Verdana" w:cs="Times New Roman"/>
          <w:i/>
          <w:vertAlign w:val="subscript"/>
        </w:rPr>
        <w:t xml:space="preserve"> </w:t>
      </w:r>
      <w:r w:rsidR="006531C1" w:rsidRPr="009E0F78">
        <w:rPr>
          <w:rFonts w:ascii="Verdana" w:hAnsi="Verdana" w:cs="Times New Roman"/>
          <w:i/>
          <w:vertAlign w:val="subscript"/>
        </w:rPr>
        <w:t>formation du stagiaire établit un avis sur le suivi de la formation, transmis au conseil académique […]. Au cours de</w:t>
      </w:r>
      <w:r w:rsidRPr="009E0F78">
        <w:rPr>
          <w:rFonts w:ascii="Verdana" w:hAnsi="Verdana" w:cs="Times New Roman"/>
          <w:i/>
          <w:vertAlign w:val="subscript"/>
        </w:rPr>
        <w:t xml:space="preserve"> </w:t>
      </w:r>
      <w:r w:rsidR="006531C1" w:rsidRPr="009E0F78">
        <w:rPr>
          <w:rFonts w:ascii="Verdana" w:hAnsi="Verdana" w:cs="Times New Roman"/>
          <w:i/>
          <w:vertAlign w:val="subscript"/>
        </w:rPr>
        <w:t>leur formation, les MCF sont déchargés d’1/6e du service d’enseignement […] Les dispositions relatives à cette</w:t>
      </w:r>
      <w:r w:rsidRPr="009E0F78">
        <w:rPr>
          <w:rFonts w:ascii="Verdana" w:hAnsi="Verdana" w:cs="Times New Roman"/>
          <w:i/>
          <w:vertAlign w:val="subscript"/>
        </w:rPr>
        <w:t xml:space="preserve"> </w:t>
      </w:r>
      <w:r w:rsidR="006531C1" w:rsidRPr="009E0F78">
        <w:rPr>
          <w:rFonts w:ascii="Verdana" w:hAnsi="Verdana" w:cs="Times New Roman"/>
          <w:i/>
          <w:vertAlign w:val="subscript"/>
        </w:rPr>
        <w:t>formation entrent en vigueur à compter de la première rentrée universitaire suivant la date de publication de</w:t>
      </w:r>
      <w:r w:rsidRPr="009E0F78">
        <w:rPr>
          <w:rFonts w:ascii="Verdana" w:hAnsi="Verdana" w:cs="Times New Roman"/>
          <w:i/>
          <w:vertAlign w:val="subscript"/>
        </w:rPr>
        <w:t xml:space="preserve"> </w:t>
      </w:r>
      <w:r w:rsidR="006531C1" w:rsidRPr="009E0F78">
        <w:rPr>
          <w:rFonts w:ascii="Verdana" w:hAnsi="Verdana" w:cs="Times New Roman"/>
          <w:i/>
          <w:vertAlign w:val="subscript"/>
        </w:rPr>
        <w:t>l'arrêté ministériel en fixant les conditions.</w:t>
      </w:r>
      <w:r w:rsidRPr="009E0F78">
        <w:rPr>
          <w:rFonts w:ascii="Verdana" w:hAnsi="Verdana" w:cs="Times New Roman"/>
          <w:i/>
          <w:vertAlign w:val="subscript"/>
        </w:rPr>
        <w:t> »</w:t>
      </w:r>
    </w:p>
    <w:p w14:paraId="016F4231" w14:textId="77777777" w:rsidR="00CA6E3D" w:rsidRDefault="00CA6E3D" w:rsidP="00CA6E3D">
      <w:pPr>
        <w:widowControl w:val="0"/>
        <w:autoSpaceDE w:val="0"/>
        <w:autoSpaceDN w:val="0"/>
        <w:adjustRightInd w:val="0"/>
        <w:jc w:val="both"/>
        <w:rPr>
          <w:rFonts w:ascii="Verdana" w:hAnsi="Verdana"/>
          <w:color w:val="177DCB"/>
          <w:szCs w:val="32"/>
          <w:vertAlign w:val="subscript"/>
        </w:rPr>
      </w:pPr>
    </w:p>
    <w:p w14:paraId="36A20A3B" w14:textId="58B5A619" w:rsidR="00CA6E3D" w:rsidRPr="009E0F78" w:rsidRDefault="00CA6E3D" w:rsidP="00CA6E3D">
      <w:pPr>
        <w:widowControl w:val="0"/>
        <w:autoSpaceDE w:val="0"/>
        <w:autoSpaceDN w:val="0"/>
        <w:adjustRightInd w:val="0"/>
        <w:jc w:val="both"/>
        <w:rPr>
          <w:rFonts w:ascii="Verdana" w:hAnsi="Verdana"/>
          <w:color w:val="177DCB"/>
          <w:szCs w:val="32"/>
          <w:vertAlign w:val="subscript"/>
        </w:rPr>
      </w:pPr>
      <w:r w:rsidRPr="009E0F78">
        <w:rPr>
          <w:rFonts w:ascii="Verdana" w:hAnsi="Verdana"/>
          <w:color w:val="177DCB"/>
          <w:szCs w:val="32"/>
          <w:vertAlign w:val="subscript"/>
        </w:rPr>
        <w:t>Ar</w:t>
      </w:r>
      <w:r>
        <w:rPr>
          <w:rFonts w:ascii="Verdana" w:hAnsi="Verdana"/>
          <w:color w:val="177DCB"/>
          <w:szCs w:val="32"/>
          <w:vertAlign w:val="subscript"/>
        </w:rPr>
        <w:t>rêté du 8 février 2018 fixant le cadre national de la formation</w:t>
      </w:r>
    </w:p>
    <w:p w14:paraId="7981CAC3" w14:textId="42935513" w:rsidR="00CA6E3D" w:rsidRPr="009E0F78" w:rsidRDefault="0042233C" w:rsidP="00CA6E3D">
      <w:pPr>
        <w:widowControl w:val="0"/>
        <w:autoSpaceDE w:val="0"/>
        <w:autoSpaceDN w:val="0"/>
        <w:adjustRightInd w:val="0"/>
        <w:jc w:val="both"/>
        <w:rPr>
          <w:rFonts w:ascii="Verdana" w:hAnsi="Verdana" w:cs="Times New Roman"/>
          <w:i/>
          <w:vertAlign w:val="subscript"/>
        </w:rPr>
      </w:pPr>
      <w:r w:rsidRPr="009E0F78">
        <w:rPr>
          <w:rFonts w:ascii="Verdana" w:hAnsi="Verdana" w:cs="Times New Roman"/>
          <w:i/>
          <w:vertAlign w:val="subscript"/>
        </w:rPr>
        <w:t>« La</w:t>
      </w:r>
      <w:r w:rsidR="00CA6E3D" w:rsidRPr="00CA6E3D">
        <w:rPr>
          <w:rFonts w:ascii="Verdana" w:hAnsi="Verdana" w:cs="Times New Roman"/>
          <w:i/>
          <w:vertAlign w:val="subscript"/>
        </w:rPr>
        <w:t xml:space="preserve"> formation obligatoire dispensée aux maîtres de conférences </w:t>
      </w:r>
      <w:r w:rsidR="00CA6E3D" w:rsidRPr="009E0F78">
        <w:rPr>
          <w:rFonts w:ascii="Verdana" w:hAnsi="Verdana" w:cs="Times New Roman"/>
          <w:i/>
          <w:vertAlign w:val="subscript"/>
        </w:rPr>
        <w:t>[…]</w:t>
      </w:r>
      <w:r w:rsidR="00CA6E3D" w:rsidRPr="00CA6E3D">
        <w:rPr>
          <w:rFonts w:ascii="Verdana" w:hAnsi="Verdana" w:cs="Times New Roman"/>
          <w:i/>
          <w:vertAlign w:val="subscript"/>
        </w:rPr>
        <w:t xml:space="preserve"> informe et forme les maîtres de conférences stagiaires à différentes méthodes d’enseignement et à l’utilisation d’approches et d’outils variés. Elle leur permet de s’adapter à la diversité des publics et d’assurer un accompagnement et une évaluation des acquis des apprentissages.</w:t>
      </w:r>
      <w:r w:rsidR="00CA6E3D">
        <w:rPr>
          <w:rFonts w:ascii="Verdana" w:hAnsi="Verdana" w:cs="Times New Roman"/>
          <w:i/>
          <w:vertAlign w:val="subscript"/>
        </w:rPr>
        <w:t xml:space="preserve"> </w:t>
      </w:r>
      <w:r w:rsidR="00CA6E3D" w:rsidRPr="00CA6E3D">
        <w:rPr>
          <w:rFonts w:ascii="Verdana" w:hAnsi="Verdana" w:cs="Times New Roman"/>
          <w:i/>
          <w:vertAlign w:val="subscript"/>
        </w:rPr>
        <w:t>Les modalités de mise en œuvre de la formation sont définies par l’établissement en fonction de sa stratégie de formation et de sa politique éventuelle de mutualisation avec d’autres établissements, ainsi que du parcours antérieur des maîtres de conférences stagiaires</w:t>
      </w:r>
      <w:r w:rsidRPr="00CA6E3D">
        <w:rPr>
          <w:rFonts w:ascii="Verdana" w:hAnsi="Verdana" w:cs="Times New Roman"/>
          <w:i/>
          <w:vertAlign w:val="subscript"/>
        </w:rPr>
        <w:t>.</w:t>
      </w:r>
      <w:r w:rsidRPr="009E0F78">
        <w:rPr>
          <w:rFonts w:ascii="Verdana" w:hAnsi="Verdana" w:cs="Times New Roman"/>
          <w:i/>
          <w:vertAlign w:val="subscript"/>
        </w:rPr>
        <w:t xml:space="preserve"> »</w:t>
      </w:r>
    </w:p>
    <w:p w14:paraId="70272509" w14:textId="77777777" w:rsidR="00801013" w:rsidRPr="009E0F78" w:rsidRDefault="00801013" w:rsidP="008E12F9">
      <w:pPr>
        <w:tabs>
          <w:tab w:val="right" w:pos="9064"/>
        </w:tabs>
        <w:spacing w:before="360" w:after="120"/>
        <w:rPr>
          <w:rFonts w:ascii="Verdana" w:hAnsi="Verdana"/>
          <w:color w:val="247EBD"/>
          <w:sz w:val="32"/>
          <w:szCs w:val="32"/>
          <w:vertAlign w:val="subscript"/>
        </w:rPr>
      </w:pPr>
      <w:bookmarkStart w:id="0" w:name="_Toc485811538"/>
      <w:r w:rsidRPr="009E0F78">
        <w:rPr>
          <w:rFonts w:ascii="Verdana" w:hAnsi="Verdana"/>
          <w:color w:val="177DCB"/>
          <w:sz w:val="32"/>
          <w:szCs w:val="32"/>
          <w:vertAlign w:val="subscript"/>
        </w:rPr>
        <w:t xml:space="preserve">| </w:t>
      </w:r>
      <w:r w:rsidRPr="009E0F78">
        <w:rPr>
          <w:rFonts w:ascii="Verdana" w:hAnsi="Verdana"/>
          <w:color w:val="660066"/>
          <w:sz w:val="32"/>
          <w:szCs w:val="32"/>
          <w:vertAlign w:val="subscript"/>
        </w:rPr>
        <w:t>Modalités</w:t>
      </w:r>
      <w:r w:rsidRPr="009E0F78">
        <w:rPr>
          <w:rFonts w:ascii="Verdana" w:hAnsi="Verdana"/>
          <w:color w:val="247EBD"/>
          <w:sz w:val="32"/>
          <w:szCs w:val="32"/>
          <w:vertAlign w:val="subscript"/>
        </w:rPr>
        <w:t xml:space="preserve"> </w:t>
      </w:r>
      <w:r w:rsidRPr="009E0F78">
        <w:rPr>
          <w:rFonts w:ascii="Verdana" w:hAnsi="Verdana"/>
          <w:color w:val="177DCB"/>
          <w:sz w:val="32"/>
          <w:szCs w:val="32"/>
          <w:vertAlign w:val="subscript"/>
        </w:rPr>
        <w:t>|</w:t>
      </w:r>
    </w:p>
    <w:bookmarkEnd w:id="0"/>
    <w:p w14:paraId="28C4CF1E" w14:textId="79730153" w:rsidR="006531C1" w:rsidRPr="009E0F78" w:rsidRDefault="004565A1" w:rsidP="00F04606">
      <w:pPr>
        <w:pStyle w:val="Paragraphedeliste"/>
        <w:numPr>
          <w:ilvl w:val="0"/>
          <w:numId w:val="14"/>
        </w:numPr>
        <w:spacing w:after="200" w:line="276" w:lineRule="auto"/>
        <w:ind w:left="426" w:hanging="284"/>
        <w:jc w:val="both"/>
        <w:rPr>
          <w:rFonts w:ascii="Verdana" w:hAnsi="Verdana"/>
          <w:vertAlign w:val="subscript"/>
        </w:rPr>
      </w:pPr>
      <w:r w:rsidRPr="009E0F78">
        <w:rPr>
          <w:rFonts w:ascii="Verdana" w:hAnsi="Verdana"/>
          <w:vertAlign w:val="subscript"/>
        </w:rPr>
        <w:t xml:space="preserve">La décharge de </w:t>
      </w:r>
      <w:r w:rsidR="006531C1" w:rsidRPr="009E0F78">
        <w:rPr>
          <w:rFonts w:ascii="Verdana" w:hAnsi="Verdana"/>
          <w:vertAlign w:val="subscript"/>
        </w:rPr>
        <w:t xml:space="preserve">32h </w:t>
      </w:r>
      <w:r w:rsidRPr="009E0F78">
        <w:rPr>
          <w:rFonts w:ascii="Verdana" w:hAnsi="Verdana"/>
          <w:vertAlign w:val="subscript"/>
        </w:rPr>
        <w:t>peut être attribué</w:t>
      </w:r>
      <w:r w:rsidR="004B2C5C" w:rsidRPr="009E0F78">
        <w:rPr>
          <w:rFonts w:ascii="Verdana" w:hAnsi="Verdana"/>
          <w:vertAlign w:val="subscript"/>
        </w:rPr>
        <w:t>e</w:t>
      </w:r>
      <w:r w:rsidRPr="009E0F78">
        <w:rPr>
          <w:rFonts w:ascii="Verdana" w:hAnsi="Verdana"/>
          <w:vertAlign w:val="subscript"/>
        </w:rPr>
        <w:t xml:space="preserve"> </w:t>
      </w:r>
      <w:r w:rsidR="006531C1" w:rsidRPr="009E0F78">
        <w:rPr>
          <w:rFonts w:ascii="Verdana" w:hAnsi="Verdana"/>
          <w:vertAlign w:val="subscript"/>
        </w:rPr>
        <w:t>sur la première année</w:t>
      </w:r>
      <w:r w:rsidRPr="009E0F78">
        <w:rPr>
          <w:rFonts w:ascii="Verdana" w:hAnsi="Verdana"/>
          <w:vertAlign w:val="subscript"/>
        </w:rPr>
        <w:t xml:space="preserve"> d’exercice.</w:t>
      </w:r>
    </w:p>
    <w:p w14:paraId="214A8DB0" w14:textId="79E2B951" w:rsidR="004565A1" w:rsidRPr="009E0F78" w:rsidRDefault="004565A1" w:rsidP="00F04606">
      <w:pPr>
        <w:pStyle w:val="Paragraphedeliste"/>
        <w:numPr>
          <w:ilvl w:val="0"/>
          <w:numId w:val="14"/>
        </w:numPr>
        <w:spacing w:after="200" w:line="276" w:lineRule="auto"/>
        <w:ind w:left="426" w:hanging="284"/>
        <w:jc w:val="both"/>
        <w:rPr>
          <w:rFonts w:ascii="Verdana" w:hAnsi="Verdana"/>
          <w:vertAlign w:val="subscript"/>
        </w:rPr>
      </w:pPr>
      <w:r w:rsidRPr="009E0F78">
        <w:rPr>
          <w:rFonts w:ascii="Verdana" w:hAnsi="Verdana"/>
          <w:vertAlign w:val="subscript"/>
        </w:rPr>
        <w:t>Les formati</w:t>
      </w:r>
      <w:r w:rsidR="004B2C5C" w:rsidRPr="009E0F78">
        <w:rPr>
          <w:rFonts w:ascii="Verdana" w:hAnsi="Verdana"/>
          <w:vertAlign w:val="subscript"/>
        </w:rPr>
        <w:t xml:space="preserve">ons peuvent être suivies </w:t>
      </w:r>
      <w:r w:rsidRPr="009E0F78">
        <w:rPr>
          <w:rFonts w:ascii="Verdana" w:hAnsi="Verdana"/>
          <w:vertAlign w:val="subscript"/>
        </w:rPr>
        <w:t xml:space="preserve">tout au long de l’année </w:t>
      </w:r>
      <w:r w:rsidR="000361A4">
        <w:rPr>
          <w:rFonts w:ascii="Verdana" w:hAnsi="Verdana"/>
          <w:vertAlign w:val="subscript"/>
        </w:rPr>
        <w:t>universitaire</w:t>
      </w:r>
      <w:r w:rsidR="00F04606" w:rsidRPr="009E0F78">
        <w:rPr>
          <w:rFonts w:ascii="Verdana" w:hAnsi="Verdana"/>
          <w:vertAlign w:val="subscript"/>
        </w:rPr>
        <w:t>.</w:t>
      </w:r>
    </w:p>
    <w:p w14:paraId="442A5FF8" w14:textId="5E8BF17A" w:rsidR="00D62CFF" w:rsidRDefault="00D62CFF" w:rsidP="00F04606">
      <w:pPr>
        <w:pStyle w:val="Paragraphedeliste"/>
        <w:numPr>
          <w:ilvl w:val="0"/>
          <w:numId w:val="14"/>
        </w:numPr>
        <w:spacing w:after="200" w:line="276" w:lineRule="auto"/>
        <w:ind w:left="426" w:hanging="284"/>
        <w:jc w:val="both"/>
        <w:rPr>
          <w:rFonts w:ascii="Verdana" w:hAnsi="Verdana"/>
          <w:vertAlign w:val="subscript"/>
        </w:rPr>
      </w:pPr>
      <w:r w:rsidRPr="009E0F78">
        <w:rPr>
          <w:rFonts w:ascii="Verdana" w:hAnsi="Verdana"/>
          <w:vertAlign w:val="subscript"/>
        </w:rPr>
        <w:t xml:space="preserve">Les </w:t>
      </w:r>
      <w:r w:rsidR="006A1EAC">
        <w:rPr>
          <w:rFonts w:ascii="Verdana" w:hAnsi="Verdana"/>
          <w:vertAlign w:val="subscript"/>
        </w:rPr>
        <w:t xml:space="preserve">modalités de </w:t>
      </w:r>
      <w:r w:rsidRPr="009E0F78">
        <w:rPr>
          <w:rFonts w:ascii="Verdana" w:hAnsi="Verdana"/>
          <w:vertAlign w:val="subscript"/>
        </w:rPr>
        <w:t>formations éligibles sont :</w:t>
      </w:r>
    </w:p>
    <w:p w14:paraId="409FA3D7" w14:textId="6CD05175" w:rsidR="00000FDD" w:rsidRPr="00000FDD" w:rsidRDefault="00000FDD" w:rsidP="00394EAF">
      <w:pPr>
        <w:pStyle w:val="Paragraphedeliste"/>
        <w:numPr>
          <w:ilvl w:val="0"/>
          <w:numId w:val="32"/>
        </w:numPr>
        <w:spacing w:after="200" w:line="276" w:lineRule="auto"/>
        <w:jc w:val="both"/>
        <w:rPr>
          <w:rFonts w:ascii="Verdana" w:hAnsi="Verdana"/>
          <w:b/>
          <w:vertAlign w:val="subscript"/>
        </w:rPr>
      </w:pPr>
      <w:r w:rsidRPr="00000FDD">
        <w:rPr>
          <w:rFonts w:ascii="Verdana" w:hAnsi="Verdana"/>
          <w:b/>
          <w:vertAlign w:val="subscript"/>
        </w:rPr>
        <w:t>Dispositif</w:t>
      </w:r>
      <w:r w:rsidR="00872A73">
        <w:rPr>
          <w:rFonts w:ascii="Verdana" w:hAnsi="Verdana"/>
          <w:b/>
          <w:vertAlign w:val="subscript"/>
        </w:rPr>
        <w:t>s</w:t>
      </w:r>
      <w:r w:rsidRPr="00000FDD">
        <w:rPr>
          <w:rFonts w:ascii="Verdana" w:hAnsi="Verdana"/>
          <w:b/>
          <w:vertAlign w:val="subscript"/>
        </w:rPr>
        <w:t xml:space="preserve"> collectif</w:t>
      </w:r>
      <w:r w:rsidR="00872A73">
        <w:rPr>
          <w:rFonts w:ascii="Verdana" w:hAnsi="Verdana"/>
          <w:b/>
          <w:vertAlign w:val="subscript"/>
        </w:rPr>
        <w:t>s :</w:t>
      </w:r>
    </w:p>
    <w:p w14:paraId="2E583AB7" w14:textId="116099BD" w:rsidR="0047573B" w:rsidRDefault="00F742E2" w:rsidP="00000FDD">
      <w:pPr>
        <w:pStyle w:val="Paragraphedeliste"/>
        <w:numPr>
          <w:ilvl w:val="1"/>
          <w:numId w:val="32"/>
        </w:numPr>
        <w:spacing w:after="200" w:line="276" w:lineRule="auto"/>
        <w:jc w:val="both"/>
        <w:rPr>
          <w:rFonts w:ascii="Verdana" w:hAnsi="Verdana"/>
          <w:vertAlign w:val="subscript"/>
        </w:rPr>
      </w:pPr>
      <w:r>
        <w:rPr>
          <w:rFonts w:ascii="Verdana" w:hAnsi="Verdana"/>
          <w:vertAlign w:val="subscript"/>
        </w:rPr>
        <w:t>Séminaire pédagogique de rentrée</w:t>
      </w:r>
    </w:p>
    <w:p w14:paraId="28B08E6D" w14:textId="6D201B5E" w:rsidR="00D62CFF" w:rsidRPr="009E0F78" w:rsidRDefault="00D62CFF" w:rsidP="00000FDD">
      <w:pPr>
        <w:pStyle w:val="Paragraphedeliste"/>
        <w:numPr>
          <w:ilvl w:val="1"/>
          <w:numId w:val="32"/>
        </w:numPr>
        <w:spacing w:after="200" w:line="276" w:lineRule="auto"/>
        <w:jc w:val="both"/>
        <w:rPr>
          <w:rFonts w:ascii="Verdana" w:hAnsi="Verdana"/>
          <w:vertAlign w:val="subscript"/>
        </w:rPr>
      </w:pPr>
      <w:r w:rsidRPr="009E0F78">
        <w:rPr>
          <w:rFonts w:ascii="Verdana" w:hAnsi="Verdana"/>
          <w:vertAlign w:val="subscript"/>
        </w:rPr>
        <w:t>Ateliers de l’Idip</w:t>
      </w:r>
      <w:r w:rsidR="00790CB9">
        <w:rPr>
          <w:rStyle w:val="Appelnotedebasdep"/>
          <w:rFonts w:ascii="Verdana" w:hAnsi="Verdana"/>
        </w:rPr>
        <w:footnoteReference w:id="1"/>
      </w:r>
    </w:p>
    <w:p w14:paraId="35406A78" w14:textId="7D6D1D6A" w:rsidR="00394EAF" w:rsidRDefault="006A1EAC" w:rsidP="00000FDD">
      <w:pPr>
        <w:pStyle w:val="Paragraphedeliste"/>
        <w:numPr>
          <w:ilvl w:val="1"/>
          <w:numId w:val="32"/>
        </w:numPr>
        <w:spacing w:after="200" w:line="276" w:lineRule="auto"/>
        <w:jc w:val="both"/>
        <w:rPr>
          <w:rFonts w:ascii="Verdana" w:hAnsi="Verdana"/>
          <w:vertAlign w:val="subscript"/>
        </w:rPr>
      </w:pPr>
      <w:r>
        <w:rPr>
          <w:rFonts w:ascii="Verdana" w:hAnsi="Verdana"/>
          <w:vertAlign w:val="subscript"/>
        </w:rPr>
        <w:t>Regroupements destinés</w:t>
      </w:r>
      <w:r w:rsidR="00394EAF">
        <w:rPr>
          <w:rFonts w:ascii="Verdana" w:hAnsi="Verdana"/>
          <w:vertAlign w:val="subscript"/>
        </w:rPr>
        <w:t xml:space="preserve"> </w:t>
      </w:r>
      <w:r>
        <w:rPr>
          <w:rFonts w:ascii="Verdana" w:hAnsi="Verdana"/>
          <w:vertAlign w:val="subscript"/>
        </w:rPr>
        <w:t xml:space="preserve">aux </w:t>
      </w:r>
      <w:r w:rsidR="00394EAF">
        <w:rPr>
          <w:rFonts w:ascii="Verdana" w:hAnsi="Verdana"/>
          <w:vertAlign w:val="subscript"/>
        </w:rPr>
        <w:t>maitres de conférences stagiaires</w:t>
      </w:r>
    </w:p>
    <w:p w14:paraId="1854C391" w14:textId="5A5AD18E" w:rsidR="00D62CFF" w:rsidRDefault="00D62CFF" w:rsidP="00000FDD">
      <w:pPr>
        <w:pStyle w:val="Paragraphedeliste"/>
        <w:numPr>
          <w:ilvl w:val="1"/>
          <w:numId w:val="32"/>
        </w:numPr>
        <w:spacing w:after="200" w:line="276" w:lineRule="auto"/>
        <w:jc w:val="both"/>
        <w:rPr>
          <w:rFonts w:ascii="Verdana" w:hAnsi="Verdana"/>
          <w:vertAlign w:val="subscript"/>
        </w:rPr>
      </w:pPr>
      <w:r w:rsidRPr="009E0F78">
        <w:rPr>
          <w:rFonts w:ascii="Verdana" w:hAnsi="Verdana"/>
          <w:vertAlign w:val="subscript"/>
        </w:rPr>
        <w:t>Journées d’études, colloques, séminaires</w:t>
      </w:r>
      <w:r w:rsidR="006A1EAC">
        <w:rPr>
          <w:rFonts w:ascii="Verdana" w:hAnsi="Verdana"/>
          <w:vertAlign w:val="subscript"/>
        </w:rPr>
        <w:t>/MOOC</w:t>
      </w:r>
      <w:r w:rsidRPr="009E0F78">
        <w:rPr>
          <w:rFonts w:ascii="Verdana" w:hAnsi="Verdana"/>
          <w:vertAlign w:val="subscript"/>
        </w:rPr>
        <w:t xml:space="preserve"> sur la pédagogie universitaire</w:t>
      </w:r>
      <w:r w:rsidR="00924125">
        <w:rPr>
          <w:rFonts w:ascii="Verdana" w:hAnsi="Verdana"/>
          <w:vertAlign w:val="subscript"/>
        </w:rPr>
        <w:t xml:space="preserve"> </w:t>
      </w:r>
      <w:r w:rsidR="00EC6653">
        <w:rPr>
          <w:rFonts w:ascii="Verdana" w:hAnsi="Verdana"/>
          <w:vertAlign w:val="subscript"/>
        </w:rPr>
        <w:t>(sous condition</w:t>
      </w:r>
      <w:r w:rsidR="00924125">
        <w:rPr>
          <w:rFonts w:ascii="Verdana" w:hAnsi="Verdana"/>
          <w:vertAlign w:val="subscript"/>
        </w:rPr>
        <w:t>s d’attestation de présence</w:t>
      </w:r>
      <w:r w:rsidR="006A1EAC">
        <w:rPr>
          <w:rFonts w:ascii="Verdana" w:hAnsi="Verdana"/>
          <w:vertAlign w:val="subscript"/>
        </w:rPr>
        <w:t xml:space="preserve"> mentionnant le nombre d’heures</w:t>
      </w:r>
      <w:r w:rsidR="000361A4">
        <w:rPr>
          <w:rFonts w:ascii="Verdana" w:hAnsi="Verdana"/>
          <w:vertAlign w:val="subscript"/>
        </w:rPr>
        <w:t>, à hauteur maximale de 17h</w:t>
      </w:r>
      <w:r w:rsidR="00EC6653">
        <w:rPr>
          <w:rFonts w:ascii="Verdana" w:hAnsi="Verdana"/>
          <w:vertAlign w:val="subscript"/>
        </w:rPr>
        <w:t>)</w:t>
      </w:r>
    </w:p>
    <w:p w14:paraId="62E3A676" w14:textId="74F8FC32" w:rsidR="00000FDD" w:rsidRDefault="00642E8D" w:rsidP="00000FDD">
      <w:pPr>
        <w:pStyle w:val="Paragraphedeliste"/>
        <w:numPr>
          <w:ilvl w:val="1"/>
          <w:numId w:val="32"/>
        </w:numPr>
        <w:spacing w:after="200" w:line="276" w:lineRule="auto"/>
        <w:jc w:val="both"/>
        <w:rPr>
          <w:rFonts w:ascii="Verdana" w:hAnsi="Verdana"/>
          <w:vertAlign w:val="subscript"/>
        </w:rPr>
      </w:pPr>
      <w:proofErr w:type="spellStart"/>
      <w:r>
        <w:rPr>
          <w:rFonts w:ascii="Verdana" w:hAnsi="Verdana"/>
          <w:vertAlign w:val="subscript"/>
        </w:rPr>
        <w:t>Stammtisch</w:t>
      </w:r>
      <w:proofErr w:type="spellEnd"/>
      <w:r w:rsidR="00000FDD" w:rsidRPr="00000FDD">
        <w:rPr>
          <w:rFonts w:ascii="Verdana" w:hAnsi="Verdana"/>
          <w:vertAlign w:val="subscript"/>
        </w:rPr>
        <w:t xml:space="preserve"> </w:t>
      </w:r>
    </w:p>
    <w:p w14:paraId="7BBAD910" w14:textId="24F2CC63" w:rsidR="00000FDD" w:rsidRPr="00000FDD" w:rsidRDefault="00000FDD" w:rsidP="00000FDD">
      <w:pPr>
        <w:pStyle w:val="Paragraphedeliste"/>
        <w:numPr>
          <w:ilvl w:val="1"/>
          <w:numId w:val="32"/>
        </w:numPr>
        <w:spacing w:after="200" w:line="276" w:lineRule="auto"/>
        <w:jc w:val="both"/>
        <w:rPr>
          <w:rFonts w:ascii="Verdana" w:hAnsi="Verdana"/>
          <w:vertAlign w:val="subscript"/>
        </w:rPr>
      </w:pPr>
      <w:r>
        <w:rPr>
          <w:rFonts w:ascii="Verdana" w:hAnsi="Verdana"/>
          <w:vertAlign w:val="subscript"/>
        </w:rPr>
        <w:t>J</w:t>
      </w:r>
      <w:r w:rsidRPr="00000FDD">
        <w:rPr>
          <w:rFonts w:ascii="Verdana" w:hAnsi="Verdana"/>
          <w:vertAlign w:val="subscript"/>
        </w:rPr>
        <w:t>ournée du développement et de l'innovation pédagogique</w:t>
      </w:r>
      <w:r>
        <w:rPr>
          <w:rFonts w:ascii="Verdana" w:hAnsi="Verdana"/>
          <w:vertAlign w:val="subscript"/>
        </w:rPr>
        <w:t xml:space="preserve"> (</w:t>
      </w:r>
      <w:r w:rsidRPr="00000FDD">
        <w:rPr>
          <w:rFonts w:ascii="Verdana" w:hAnsi="Verdana"/>
          <w:vertAlign w:val="subscript"/>
        </w:rPr>
        <w:t>J’Idip</w:t>
      </w:r>
      <w:r>
        <w:rPr>
          <w:rFonts w:ascii="Verdana" w:hAnsi="Verdana"/>
          <w:vertAlign w:val="subscript"/>
        </w:rPr>
        <w:t>)</w:t>
      </w:r>
    </w:p>
    <w:p w14:paraId="5F8EF884" w14:textId="4E234CFD" w:rsidR="00000FDD" w:rsidRDefault="00000FDD" w:rsidP="00000FDD">
      <w:pPr>
        <w:pStyle w:val="Paragraphedeliste"/>
        <w:numPr>
          <w:ilvl w:val="1"/>
          <w:numId w:val="32"/>
        </w:numPr>
        <w:spacing w:after="200" w:line="276" w:lineRule="auto"/>
        <w:jc w:val="both"/>
        <w:rPr>
          <w:rFonts w:ascii="Verdana" w:hAnsi="Verdana"/>
          <w:vertAlign w:val="subscript"/>
        </w:rPr>
      </w:pPr>
      <w:r>
        <w:rPr>
          <w:rFonts w:ascii="Verdana" w:hAnsi="Verdana"/>
          <w:vertAlign w:val="subscript"/>
        </w:rPr>
        <w:t xml:space="preserve">Observations par les pairs, </w:t>
      </w:r>
      <w:r w:rsidRPr="009E0F78">
        <w:rPr>
          <w:rFonts w:ascii="Verdana" w:hAnsi="Verdana"/>
          <w:vertAlign w:val="subscript"/>
        </w:rPr>
        <w:t>analyse collective des pratiques pédagogiques</w:t>
      </w:r>
    </w:p>
    <w:p w14:paraId="4BBD627A" w14:textId="77777777" w:rsidR="000361A4" w:rsidRPr="000361A4" w:rsidRDefault="000361A4" w:rsidP="000361A4">
      <w:pPr>
        <w:spacing w:after="200" w:line="276" w:lineRule="auto"/>
        <w:jc w:val="both"/>
        <w:rPr>
          <w:rFonts w:ascii="Verdana" w:hAnsi="Verdana"/>
          <w:vertAlign w:val="subscript"/>
        </w:rPr>
      </w:pPr>
    </w:p>
    <w:p w14:paraId="073D49B4" w14:textId="42E62EF7" w:rsidR="00000FDD" w:rsidRPr="00000FDD" w:rsidRDefault="00000FDD" w:rsidP="00000FDD">
      <w:pPr>
        <w:pStyle w:val="Paragraphedeliste"/>
        <w:numPr>
          <w:ilvl w:val="0"/>
          <w:numId w:val="32"/>
        </w:numPr>
        <w:spacing w:after="200" w:line="276" w:lineRule="auto"/>
        <w:jc w:val="both"/>
        <w:rPr>
          <w:rFonts w:ascii="Verdana" w:hAnsi="Verdana"/>
          <w:b/>
          <w:vertAlign w:val="subscript"/>
        </w:rPr>
      </w:pPr>
      <w:r w:rsidRPr="00000FDD">
        <w:rPr>
          <w:rFonts w:ascii="Verdana" w:hAnsi="Verdana"/>
          <w:b/>
          <w:vertAlign w:val="subscript"/>
        </w:rPr>
        <w:lastRenderedPageBreak/>
        <w:t>Dispositif</w:t>
      </w:r>
      <w:r w:rsidR="00872A73">
        <w:rPr>
          <w:rFonts w:ascii="Verdana" w:hAnsi="Verdana"/>
          <w:b/>
          <w:vertAlign w:val="subscript"/>
        </w:rPr>
        <w:t>s</w:t>
      </w:r>
      <w:r w:rsidRPr="00000FDD">
        <w:rPr>
          <w:rFonts w:ascii="Verdana" w:hAnsi="Verdana"/>
          <w:b/>
          <w:vertAlign w:val="subscript"/>
        </w:rPr>
        <w:t xml:space="preserve"> individuel</w:t>
      </w:r>
      <w:r w:rsidR="00872A73">
        <w:rPr>
          <w:rFonts w:ascii="Verdana" w:hAnsi="Verdana"/>
          <w:b/>
          <w:vertAlign w:val="subscript"/>
        </w:rPr>
        <w:t>s :</w:t>
      </w:r>
    </w:p>
    <w:p w14:paraId="32E00B21" w14:textId="5050E15E" w:rsidR="00000FDD" w:rsidRDefault="00000FDD" w:rsidP="00000FDD">
      <w:pPr>
        <w:pStyle w:val="Paragraphedeliste"/>
        <w:numPr>
          <w:ilvl w:val="1"/>
          <w:numId w:val="32"/>
        </w:numPr>
        <w:spacing w:after="200" w:line="276" w:lineRule="auto"/>
        <w:jc w:val="both"/>
        <w:rPr>
          <w:rFonts w:ascii="Verdana" w:hAnsi="Verdana"/>
          <w:vertAlign w:val="subscript"/>
        </w:rPr>
      </w:pPr>
      <w:r w:rsidRPr="009E0F78">
        <w:rPr>
          <w:rFonts w:ascii="Verdana" w:hAnsi="Verdana"/>
          <w:vertAlign w:val="subscript"/>
        </w:rPr>
        <w:t xml:space="preserve">Accompagnement par </w:t>
      </w:r>
      <w:proofErr w:type="spellStart"/>
      <w:r w:rsidRPr="009E0F78">
        <w:rPr>
          <w:rFonts w:ascii="Verdana" w:hAnsi="Verdana"/>
          <w:vertAlign w:val="subscript"/>
        </w:rPr>
        <w:t>un</w:t>
      </w:r>
      <w:r>
        <w:rPr>
          <w:rFonts w:ascii="Verdana" w:hAnsi="Verdana"/>
          <w:vertAlign w:val="subscript"/>
        </w:rPr>
        <w:t>·</w:t>
      </w:r>
      <w:r w:rsidRPr="009E0F78">
        <w:rPr>
          <w:rFonts w:ascii="Verdana" w:hAnsi="Verdana"/>
          <w:vertAlign w:val="subscript"/>
        </w:rPr>
        <w:t>e</w:t>
      </w:r>
      <w:proofErr w:type="spellEnd"/>
      <w:r w:rsidRPr="009E0F78">
        <w:rPr>
          <w:rFonts w:ascii="Verdana" w:hAnsi="Verdana"/>
          <w:vertAlign w:val="subscript"/>
        </w:rPr>
        <w:t xml:space="preserve"> </w:t>
      </w:r>
      <w:proofErr w:type="spellStart"/>
      <w:r w:rsidRPr="009E0F78">
        <w:rPr>
          <w:rFonts w:ascii="Verdana" w:hAnsi="Verdana"/>
          <w:vertAlign w:val="subscript"/>
        </w:rPr>
        <w:t>conseiller</w:t>
      </w:r>
      <w:r>
        <w:rPr>
          <w:rFonts w:ascii="Verdana" w:hAnsi="Verdana"/>
          <w:vertAlign w:val="subscript"/>
        </w:rPr>
        <w:t>·</w:t>
      </w:r>
      <w:r w:rsidRPr="009E0F78">
        <w:rPr>
          <w:rFonts w:ascii="Verdana" w:hAnsi="Verdana"/>
          <w:vertAlign w:val="subscript"/>
        </w:rPr>
        <w:t>e</w:t>
      </w:r>
      <w:proofErr w:type="spellEnd"/>
      <w:r w:rsidRPr="009E0F78">
        <w:rPr>
          <w:rFonts w:ascii="Verdana" w:hAnsi="Verdana"/>
          <w:vertAlign w:val="subscript"/>
        </w:rPr>
        <w:t xml:space="preserve"> pédagogique de l’Idip pour la mise en place d’un projet pédagogique</w:t>
      </w:r>
    </w:p>
    <w:p w14:paraId="49E2A259" w14:textId="51C566E7" w:rsidR="00642E8D" w:rsidRPr="00000FDD" w:rsidRDefault="00642E8D" w:rsidP="00000FDD">
      <w:pPr>
        <w:pStyle w:val="Paragraphedeliste"/>
        <w:numPr>
          <w:ilvl w:val="1"/>
          <w:numId w:val="32"/>
        </w:numPr>
        <w:spacing w:after="200" w:line="276" w:lineRule="auto"/>
        <w:jc w:val="both"/>
        <w:rPr>
          <w:rFonts w:ascii="Verdana" w:hAnsi="Verdana"/>
          <w:vertAlign w:val="subscript"/>
        </w:rPr>
      </w:pPr>
      <w:r w:rsidRPr="009E0F78">
        <w:rPr>
          <w:rFonts w:ascii="Verdana" w:hAnsi="Verdana"/>
          <w:vertAlign w:val="subscript"/>
        </w:rPr>
        <w:t xml:space="preserve">Accompagnement par </w:t>
      </w:r>
      <w:proofErr w:type="spellStart"/>
      <w:r w:rsidRPr="009E0F78">
        <w:rPr>
          <w:rFonts w:ascii="Verdana" w:hAnsi="Verdana"/>
          <w:vertAlign w:val="subscript"/>
        </w:rPr>
        <w:t>un</w:t>
      </w:r>
      <w:r>
        <w:rPr>
          <w:rFonts w:ascii="Verdana" w:hAnsi="Verdana"/>
          <w:vertAlign w:val="subscript"/>
        </w:rPr>
        <w:t>·</w:t>
      </w:r>
      <w:r w:rsidRPr="009E0F78">
        <w:rPr>
          <w:rFonts w:ascii="Verdana" w:hAnsi="Verdana"/>
          <w:vertAlign w:val="subscript"/>
        </w:rPr>
        <w:t>e</w:t>
      </w:r>
      <w:proofErr w:type="spellEnd"/>
      <w:r w:rsidRPr="009E0F78">
        <w:rPr>
          <w:rFonts w:ascii="Verdana" w:hAnsi="Verdana"/>
          <w:vertAlign w:val="subscript"/>
        </w:rPr>
        <w:t xml:space="preserve"> </w:t>
      </w:r>
      <w:proofErr w:type="spellStart"/>
      <w:r w:rsidRPr="009E0F78">
        <w:rPr>
          <w:rFonts w:ascii="Verdana" w:hAnsi="Verdana"/>
          <w:vertAlign w:val="subscript"/>
        </w:rPr>
        <w:t>conseiller</w:t>
      </w:r>
      <w:r>
        <w:rPr>
          <w:rFonts w:ascii="Verdana" w:hAnsi="Verdana"/>
          <w:vertAlign w:val="subscript"/>
        </w:rPr>
        <w:t>·</w:t>
      </w:r>
      <w:r w:rsidRPr="009E0F78">
        <w:rPr>
          <w:rFonts w:ascii="Verdana" w:hAnsi="Verdana"/>
          <w:vertAlign w:val="subscript"/>
        </w:rPr>
        <w:t>e</w:t>
      </w:r>
      <w:proofErr w:type="spellEnd"/>
      <w:r w:rsidRPr="009E0F78">
        <w:rPr>
          <w:rFonts w:ascii="Verdana" w:hAnsi="Verdana"/>
          <w:vertAlign w:val="subscript"/>
        </w:rPr>
        <w:t xml:space="preserve"> pédagogique de l’Idip</w:t>
      </w:r>
      <w:r>
        <w:rPr>
          <w:rFonts w:ascii="Verdana" w:hAnsi="Verdana"/>
          <w:vertAlign w:val="subscript"/>
        </w:rPr>
        <w:t xml:space="preserve"> (</w:t>
      </w:r>
      <w:r w:rsidR="00287047">
        <w:rPr>
          <w:rFonts w:ascii="Verdana" w:hAnsi="Verdana"/>
          <w:vertAlign w:val="subscript"/>
        </w:rPr>
        <w:t>problématique d’</w:t>
      </w:r>
      <w:r>
        <w:rPr>
          <w:rFonts w:ascii="Verdana" w:hAnsi="Verdana"/>
          <w:vertAlign w:val="subscript"/>
        </w:rPr>
        <w:t xml:space="preserve">enseignement, </w:t>
      </w:r>
      <w:r w:rsidR="00287047">
        <w:rPr>
          <w:rFonts w:ascii="Verdana" w:hAnsi="Verdana"/>
          <w:vertAlign w:val="subscript"/>
        </w:rPr>
        <w:t xml:space="preserve">observation de cours, </w:t>
      </w:r>
      <w:r>
        <w:rPr>
          <w:rFonts w:ascii="Verdana" w:hAnsi="Verdana"/>
          <w:vertAlign w:val="subscript"/>
        </w:rPr>
        <w:t>etc.)</w:t>
      </w:r>
    </w:p>
    <w:p w14:paraId="315EF8A7" w14:textId="772C1158" w:rsidR="00FE032B" w:rsidRPr="00FE032B" w:rsidRDefault="00FE032B" w:rsidP="00FE032B">
      <w:pPr>
        <w:pStyle w:val="Paragraphedeliste"/>
        <w:numPr>
          <w:ilvl w:val="0"/>
          <w:numId w:val="14"/>
        </w:numPr>
        <w:spacing w:after="200" w:line="276" w:lineRule="auto"/>
        <w:ind w:left="426" w:hanging="284"/>
        <w:jc w:val="both"/>
        <w:rPr>
          <w:rFonts w:ascii="Verdana" w:hAnsi="Verdana"/>
          <w:vertAlign w:val="subscript"/>
        </w:rPr>
      </w:pPr>
      <w:r>
        <w:rPr>
          <w:rFonts w:ascii="Verdana" w:hAnsi="Verdana"/>
          <w:vertAlign w:val="subscript"/>
        </w:rPr>
        <w:t>La répartition des 32h de formation s’effectue de la manière suivante :</w:t>
      </w:r>
    </w:p>
    <w:p w14:paraId="475308AD" w14:textId="5C677148" w:rsidR="00394EAF" w:rsidRPr="00872A73" w:rsidRDefault="00B12FE8" w:rsidP="00394EAF">
      <w:pPr>
        <w:pStyle w:val="Paragraphedeliste"/>
        <w:numPr>
          <w:ilvl w:val="0"/>
          <w:numId w:val="34"/>
        </w:numPr>
        <w:spacing w:after="200" w:line="276" w:lineRule="auto"/>
        <w:jc w:val="both"/>
        <w:rPr>
          <w:rFonts w:ascii="Verdana" w:hAnsi="Verdana"/>
          <w:color w:val="000000" w:themeColor="text1"/>
          <w:vertAlign w:val="subscript"/>
        </w:rPr>
      </w:pPr>
      <w:r w:rsidRPr="00872A73">
        <w:rPr>
          <w:rFonts w:ascii="Verdana" w:hAnsi="Verdana"/>
          <w:color w:val="000000" w:themeColor="text1"/>
          <w:vertAlign w:val="subscript"/>
        </w:rPr>
        <w:t>15 heures de formation</w:t>
      </w:r>
      <w:r w:rsidR="00394EAF" w:rsidRPr="00872A73">
        <w:rPr>
          <w:rFonts w:ascii="Verdana" w:hAnsi="Verdana"/>
          <w:color w:val="000000" w:themeColor="text1"/>
          <w:vertAlign w:val="subscript"/>
        </w:rPr>
        <w:t xml:space="preserve"> à choisir parmi les </w:t>
      </w:r>
      <w:r w:rsidR="00872A73" w:rsidRPr="00872A73">
        <w:rPr>
          <w:rFonts w:ascii="Verdana" w:hAnsi="Verdana"/>
          <w:color w:val="000000" w:themeColor="text1"/>
          <w:vertAlign w:val="subscript"/>
        </w:rPr>
        <w:t>dispositifs collectif</w:t>
      </w:r>
      <w:r w:rsidR="00872A73">
        <w:rPr>
          <w:rFonts w:ascii="Verdana" w:hAnsi="Verdana"/>
          <w:color w:val="000000" w:themeColor="text1"/>
          <w:vertAlign w:val="subscript"/>
        </w:rPr>
        <w:t>s</w:t>
      </w:r>
      <w:r w:rsidR="00872A73" w:rsidRPr="00872A73">
        <w:rPr>
          <w:rFonts w:ascii="Verdana" w:hAnsi="Verdana"/>
          <w:color w:val="000000" w:themeColor="text1"/>
          <w:vertAlign w:val="subscript"/>
        </w:rPr>
        <w:t xml:space="preserve"> </w:t>
      </w:r>
      <w:r w:rsidR="000361A4">
        <w:rPr>
          <w:rFonts w:ascii="Verdana" w:hAnsi="Verdana"/>
          <w:color w:val="000000" w:themeColor="text1"/>
          <w:vertAlign w:val="subscript"/>
        </w:rPr>
        <w:t>proposés par l’Idip</w:t>
      </w:r>
      <w:r w:rsidR="00872A73" w:rsidRPr="00872A73">
        <w:rPr>
          <w:rFonts w:ascii="Verdana" w:hAnsi="Verdana"/>
          <w:color w:val="000000" w:themeColor="text1"/>
          <w:vertAlign w:val="subscript"/>
        </w:rPr>
        <w:t xml:space="preserve"> </w:t>
      </w:r>
      <w:r w:rsidR="00394EAF" w:rsidRPr="00872A73">
        <w:rPr>
          <w:rFonts w:ascii="Verdana" w:hAnsi="Verdana"/>
          <w:color w:val="000000" w:themeColor="text1"/>
          <w:vertAlign w:val="subscript"/>
        </w:rPr>
        <w:t>;</w:t>
      </w:r>
    </w:p>
    <w:p w14:paraId="232ACF74" w14:textId="2F354E0C" w:rsidR="00FE032B" w:rsidRPr="00872A73" w:rsidRDefault="00394EAF" w:rsidP="00394EAF">
      <w:pPr>
        <w:pStyle w:val="Paragraphedeliste"/>
        <w:numPr>
          <w:ilvl w:val="0"/>
          <w:numId w:val="34"/>
        </w:numPr>
        <w:spacing w:after="200" w:line="276" w:lineRule="auto"/>
        <w:jc w:val="both"/>
        <w:rPr>
          <w:rFonts w:ascii="Verdana" w:hAnsi="Verdana"/>
          <w:color w:val="000000" w:themeColor="text1"/>
          <w:vertAlign w:val="subscript"/>
        </w:rPr>
      </w:pPr>
      <w:r w:rsidRPr="00872A73">
        <w:rPr>
          <w:rFonts w:ascii="Verdana" w:hAnsi="Verdana"/>
          <w:color w:val="000000" w:themeColor="text1"/>
          <w:vertAlign w:val="subscript"/>
        </w:rPr>
        <w:t xml:space="preserve">17 </w:t>
      </w:r>
      <w:r w:rsidR="00FE032B" w:rsidRPr="00872A73">
        <w:rPr>
          <w:rFonts w:ascii="Verdana" w:hAnsi="Verdana"/>
          <w:color w:val="000000" w:themeColor="text1"/>
          <w:vertAlign w:val="subscript"/>
        </w:rPr>
        <w:t>heures à déterminer librement (</w:t>
      </w:r>
      <w:r w:rsidRPr="00872A73">
        <w:rPr>
          <w:rFonts w:ascii="Verdana" w:hAnsi="Verdana"/>
          <w:color w:val="000000" w:themeColor="text1"/>
          <w:vertAlign w:val="subscript"/>
        </w:rPr>
        <w:t xml:space="preserve">soit </w:t>
      </w:r>
      <w:r w:rsidR="00FE032B" w:rsidRPr="00872A73">
        <w:rPr>
          <w:rFonts w:ascii="Verdana" w:hAnsi="Verdana"/>
          <w:color w:val="000000" w:themeColor="text1"/>
          <w:vertAlign w:val="subscript"/>
        </w:rPr>
        <w:t xml:space="preserve">à choisir parmi les </w:t>
      </w:r>
      <w:r w:rsidR="00872A73" w:rsidRPr="00872A73">
        <w:rPr>
          <w:rFonts w:ascii="Verdana" w:hAnsi="Verdana"/>
          <w:color w:val="000000" w:themeColor="text1"/>
          <w:vertAlign w:val="subscript"/>
        </w:rPr>
        <w:t>dispositifs collectifs</w:t>
      </w:r>
      <w:r w:rsidRPr="00872A73">
        <w:rPr>
          <w:rFonts w:ascii="Verdana" w:hAnsi="Verdana"/>
          <w:color w:val="000000" w:themeColor="text1"/>
          <w:vertAlign w:val="subscript"/>
        </w:rPr>
        <w:t xml:space="preserve">, soit </w:t>
      </w:r>
      <w:r w:rsidR="00872A73" w:rsidRPr="00872A73">
        <w:rPr>
          <w:rFonts w:ascii="Verdana" w:hAnsi="Verdana"/>
          <w:color w:val="000000" w:themeColor="text1"/>
          <w:vertAlign w:val="subscript"/>
        </w:rPr>
        <w:t>parmi les dispositifs individuels ci-dessus</w:t>
      </w:r>
      <w:r w:rsidR="00FE032B" w:rsidRPr="00872A73">
        <w:rPr>
          <w:rFonts w:ascii="Verdana" w:hAnsi="Verdana"/>
          <w:color w:val="000000" w:themeColor="text1"/>
          <w:vertAlign w:val="subscript"/>
        </w:rPr>
        <w:t xml:space="preserve">).    </w:t>
      </w:r>
    </w:p>
    <w:p w14:paraId="32F0C1B8" w14:textId="77777777" w:rsidR="004565A1" w:rsidRPr="009E0F78" w:rsidRDefault="004B2C5C" w:rsidP="00F04606">
      <w:pPr>
        <w:pStyle w:val="Paragraphedeliste"/>
        <w:numPr>
          <w:ilvl w:val="0"/>
          <w:numId w:val="14"/>
        </w:numPr>
        <w:spacing w:after="200" w:line="276" w:lineRule="auto"/>
        <w:ind w:left="426" w:hanging="284"/>
        <w:jc w:val="both"/>
        <w:rPr>
          <w:rFonts w:ascii="Verdana" w:hAnsi="Verdana"/>
          <w:vertAlign w:val="subscript"/>
        </w:rPr>
      </w:pPr>
      <w:r w:rsidRPr="009E0F78">
        <w:rPr>
          <w:rFonts w:ascii="Verdana" w:hAnsi="Verdana"/>
          <w:vertAlign w:val="subscript"/>
        </w:rPr>
        <w:t xml:space="preserve">La décharge est conditionnée au respect du contrat pédagogique signé préalablement à l’entrée </w:t>
      </w:r>
      <w:r w:rsidR="00C65B0D" w:rsidRPr="009E0F78">
        <w:rPr>
          <w:rFonts w:ascii="Verdana" w:hAnsi="Verdana"/>
          <w:vertAlign w:val="subscript"/>
        </w:rPr>
        <w:t>dans le dispositif</w:t>
      </w:r>
      <w:r w:rsidR="00D62CFF" w:rsidRPr="009E0F78">
        <w:rPr>
          <w:rFonts w:ascii="Verdana" w:hAnsi="Verdana"/>
          <w:vertAlign w:val="subscript"/>
        </w:rPr>
        <w:t>. Ce contrat (voir plus loin) précise le projet de développement professionnel envisagé pour l’année universitaire (formations, séminaires, colloques, projets pédagogiques, etc.)</w:t>
      </w:r>
    </w:p>
    <w:p w14:paraId="594486E9" w14:textId="5F1BAAC9" w:rsidR="00D62CFF" w:rsidRPr="009E0F78" w:rsidRDefault="00D62CFF" w:rsidP="00F04606">
      <w:pPr>
        <w:pStyle w:val="Paragraphedeliste"/>
        <w:numPr>
          <w:ilvl w:val="0"/>
          <w:numId w:val="14"/>
        </w:numPr>
        <w:spacing w:after="200" w:line="276" w:lineRule="auto"/>
        <w:ind w:left="426" w:hanging="284"/>
        <w:jc w:val="both"/>
        <w:rPr>
          <w:rFonts w:ascii="Verdana" w:hAnsi="Verdana"/>
          <w:vertAlign w:val="subscript"/>
        </w:rPr>
      </w:pPr>
      <w:r w:rsidRPr="009E0F78">
        <w:rPr>
          <w:rFonts w:ascii="Verdana" w:hAnsi="Verdana"/>
          <w:vertAlign w:val="subscript"/>
        </w:rPr>
        <w:t xml:space="preserve">L’élaboration du </w:t>
      </w:r>
      <w:r w:rsidR="006531C1" w:rsidRPr="009E0F78">
        <w:rPr>
          <w:rFonts w:ascii="Verdana" w:hAnsi="Verdana"/>
          <w:vertAlign w:val="subscript"/>
        </w:rPr>
        <w:t>contrat </w:t>
      </w:r>
      <w:r w:rsidRPr="009E0F78">
        <w:rPr>
          <w:rFonts w:ascii="Verdana" w:hAnsi="Verdana"/>
          <w:vertAlign w:val="subscript"/>
        </w:rPr>
        <w:t xml:space="preserve">pédagogique se fait conjointement avec </w:t>
      </w:r>
      <w:proofErr w:type="spellStart"/>
      <w:r w:rsidRPr="009E0F78">
        <w:rPr>
          <w:rFonts w:ascii="Verdana" w:hAnsi="Verdana"/>
          <w:vertAlign w:val="subscript"/>
        </w:rPr>
        <w:t>un</w:t>
      </w:r>
      <w:r w:rsidR="004965CD">
        <w:rPr>
          <w:rFonts w:ascii="Verdana" w:hAnsi="Verdana"/>
          <w:vertAlign w:val="subscript"/>
        </w:rPr>
        <w:t>·</w:t>
      </w:r>
      <w:r w:rsidRPr="009E0F78">
        <w:rPr>
          <w:rFonts w:ascii="Verdana" w:hAnsi="Verdana"/>
          <w:vertAlign w:val="subscript"/>
        </w:rPr>
        <w:t>e</w:t>
      </w:r>
      <w:proofErr w:type="spellEnd"/>
      <w:r w:rsidRPr="009E0F78">
        <w:rPr>
          <w:rFonts w:ascii="Verdana" w:hAnsi="Verdana"/>
          <w:vertAlign w:val="subscript"/>
        </w:rPr>
        <w:t xml:space="preserve"> </w:t>
      </w:r>
      <w:proofErr w:type="spellStart"/>
      <w:r w:rsidRPr="009E0F78">
        <w:rPr>
          <w:rFonts w:ascii="Verdana" w:hAnsi="Verdana"/>
          <w:vertAlign w:val="subscript"/>
        </w:rPr>
        <w:t>cons</w:t>
      </w:r>
      <w:r w:rsidR="008E12F9" w:rsidRPr="009E0F78">
        <w:rPr>
          <w:rFonts w:ascii="Verdana" w:hAnsi="Verdana"/>
          <w:vertAlign w:val="subscript"/>
        </w:rPr>
        <w:t>eiller</w:t>
      </w:r>
      <w:r w:rsidR="004965CD">
        <w:rPr>
          <w:rFonts w:ascii="Verdana" w:hAnsi="Verdana"/>
          <w:vertAlign w:val="subscript"/>
        </w:rPr>
        <w:t>·</w:t>
      </w:r>
      <w:r w:rsidR="008E12F9" w:rsidRPr="009E0F78">
        <w:rPr>
          <w:rFonts w:ascii="Verdana" w:hAnsi="Verdana"/>
          <w:vertAlign w:val="subscript"/>
        </w:rPr>
        <w:t>e</w:t>
      </w:r>
      <w:proofErr w:type="spellEnd"/>
      <w:r w:rsidR="008E12F9" w:rsidRPr="009E0F78">
        <w:rPr>
          <w:rFonts w:ascii="Verdana" w:hAnsi="Verdana"/>
          <w:vertAlign w:val="subscript"/>
        </w:rPr>
        <w:t xml:space="preserve"> pédagogique de l’Idip. </w:t>
      </w:r>
      <w:r w:rsidRPr="009E0F78">
        <w:rPr>
          <w:rFonts w:ascii="Verdana" w:hAnsi="Verdana"/>
          <w:vertAlign w:val="subscript"/>
        </w:rPr>
        <w:t xml:space="preserve">Il doit être validé </w:t>
      </w:r>
      <w:r w:rsidR="00E90C32">
        <w:rPr>
          <w:rFonts w:ascii="Verdana" w:hAnsi="Verdana"/>
          <w:vertAlign w:val="subscript"/>
        </w:rPr>
        <w:t>par la directrice de l’Idip</w:t>
      </w:r>
      <w:r w:rsidR="003D0AD8" w:rsidRPr="009E0F78">
        <w:rPr>
          <w:rFonts w:ascii="Verdana" w:hAnsi="Verdana"/>
          <w:vertAlign w:val="subscript"/>
        </w:rPr>
        <w:t>.</w:t>
      </w:r>
      <w:r w:rsidR="00A0270B" w:rsidRPr="009E0F78">
        <w:rPr>
          <w:rFonts w:ascii="Verdana" w:hAnsi="Verdana"/>
          <w:vertAlign w:val="subscript"/>
        </w:rPr>
        <w:t xml:space="preserve"> Il peut être ajusté au fil de l’année avec l’accord de l’ensemble des parties.</w:t>
      </w:r>
      <w:r w:rsidR="00CF7268" w:rsidRPr="009E0F78">
        <w:rPr>
          <w:rFonts w:ascii="Verdana" w:hAnsi="Verdana"/>
          <w:vertAlign w:val="subscript"/>
        </w:rPr>
        <w:t xml:space="preserve"> </w:t>
      </w:r>
    </w:p>
    <w:p w14:paraId="34F87508" w14:textId="0DBE6B3B" w:rsidR="00F04606" w:rsidRDefault="00F04606" w:rsidP="00021988">
      <w:pPr>
        <w:pStyle w:val="Paragraphedeliste"/>
        <w:numPr>
          <w:ilvl w:val="0"/>
          <w:numId w:val="14"/>
        </w:numPr>
        <w:spacing w:after="200" w:line="276" w:lineRule="auto"/>
        <w:ind w:left="426" w:hanging="284"/>
        <w:jc w:val="both"/>
        <w:rPr>
          <w:rFonts w:ascii="Verdana" w:hAnsi="Verdana"/>
          <w:vertAlign w:val="subscript"/>
        </w:rPr>
      </w:pPr>
      <w:r w:rsidRPr="009E0F78">
        <w:rPr>
          <w:rFonts w:ascii="Verdana" w:hAnsi="Verdana"/>
          <w:vertAlign w:val="subscript"/>
        </w:rPr>
        <w:t>En fin d’année universitaire, le/la bénéficiaire de la décharge/formation fournit l’ensemble des attestations de participation aux actions de formation et d</w:t>
      </w:r>
      <w:r w:rsidR="00021988" w:rsidRPr="009E0F78">
        <w:rPr>
          <w:rFonts w:ascii="Verdana" w:hAnsi="Verdana"/>
          <w:vertAlign w:val="subscript"/>
        </w:rPr>
        <w:t>e déve</w:t>
      </w:r>
      <w:r w:rsidR="00105EBE" w:rsidRPr="009E0F78">
        <w:rPr>
          <w:rFonts w:ascii="Verdana" w:hAnsi="Verdana"/>
          <w:vertAlign w:val="subscript"/>
        </w:rPr>
        <w:t xml:space="preserve">loppement professionnel à la directrice de l’Idip </w:t>
      </w:r>
      <w:r w:rsidRPr="009E0F78">
        <w:rPr>
          <w:rFonts w:ascii="Verdana" w:hAnsi="Verdana"/>
          <w:vertAlign w:val="subscript"/>
        </w:rPr>
        <w:t>qui valide le respect du contrat pédagogique</w:t>
      </w:r>
      <w:r w:rsidR="00021988" w:rsidRPr="009E0F78">
        <w:rPr>
          <w:rFonts w:ascii="Verdana" w:hAnsi="Verdana"/>
          <w:vertAlign w:val="subscript"/>
        </w:rPr>
        <w:t xml:space="preserve"> auprès du service des ressources humaines de l’université.</w:t>
      </w:r>
    </w:p>
    <w:p w14:paraId="27D86EB3" w14:textId="121020FD" w:rsidR="00EC4B40" w:rsidRPr="000361A4" w:rsidRDefault="000361A4" w:rsidP="000361A4">
      <w:pPr>
        <w:pStyle w:val="Paragraphedeliste"/>
        <w:numPr>
          <w:ilvl w:val="0"/>
          <w:numId w:val="14"/>
        </w:numPr>
        <w:spacing w:after="200" w:line="276" w:lineRule="auto"/>
        <w:ind w:left="426" w:hanging="284"/>
        <w:jc w:val="both"/>
        <w:rPr>
          <w:rFonts w:ascii="Verdana" w:hAnsi="Verdana"/>
          <w:vertAlign w:val="subscript"/>
        </w:rPr>
      </w:pPr>
      <w:r w:rsidRPr="000361A4">
        <w:rPr>
          <w:rFonts w:ascii="Verdana" w:hAnsi="Verdana"/>
          <w:vertAlign w:val="subscript"/>
        </w:rPr>
        <w:t>En fin d’année universitaire, le/la bénéficiaire de la décharge/formation doit également produire un texte réflexif de 3 à 6 pages sur sa formation pédagogique pendant l’année de stage</w:t>
      </w:r>
      <w:r>
        <w:rPr>
          <w:rFonts w:ascii="Verdana" w:hAnsi="Verdana"/>
          <w:vertAlign w:val="subscript"/>
        </w:rPr>
        <w:t>,</w:t>
      </w:r>
      <w:r w:rsidRPr="000361A4">
        <w:rPr>
          <w:rFonts w:ascii="Verdana" w:hAnsi="Verdana"/>
          <w:vertAlign w:val="subscript"/>
        </w:rPr>
        <w:t xml:space="preserve"> adressé à </w:t>
      </w:r>
      <w:hyperlink r:id="rId8" w:history="1">
        <w:r w:rsidRPr="000361A4">
          <w:rPr>
            <w:rFonts w:ascii="Verdana" w:hAnsi="Verdana"/>
            <w:vertAlign w:val="subscript"/>
          </w:rPr>
          <w:t>sophie.kennel@unistra.fr</w:t>
        </w:r>
      </w:hyperlink>
      <w:r>
        <w:rPr>
          <w:rFonts w:ascii="Verdana" w:hAnsi="Verdana"/>
          <w:vertAlign w:val="subscript"/>
        </w:rPr>
        <w:t>,</w:t>
      </w:r>
      <w:r w:rsidRPr="000361A4">
        <w:rPr>
          <w:rFonts w:ascii="Verdana" w:hAnsi="Verdana"/>
          <w:vertAlign w:val="subscript"/>
        </w:rPr>
        <w:t xml:space="preserve"> qui sera transmis aux membres du </w:t>
      </w:r>
      <w:r>
        <w:rPr>
          <w:rFonts w:ascii="Verdana" w:hAnsi="Verdana"/>
          <w:vertAlign w:val="subscript"/>
        </w:rPr>
        <w:t>c</w:t>
      </w:r>
      <w:r w:rsidRPr="000361A4">
        <w:rPr>
          <w:rFonts w:ascii="Verdana" w:hAnsi="Verdana"/>
          <w:vertAlign w:val="subscript"/>
        </w:rPr>
        <w:t xml:space="preserve">onseil académique en formation restreinte  pour </w:t>
      </w:r>
      <w:r>
        <w:rPr>
          <w:rFonts w:ascii="Verdana" w:hAnsi="Verdana"/>
          <w:vertAlign w:val="subscript"/>
        </w:rPr>
        <w:t>examinen</w:t>
      </w:r>
      <w:r w:rsidRPr="000361A4">
        <w:rPr>
          <w:rFonts w:ascii="Verdana" w:hAnsi="Verdana"/>
          <w:vertAlign w:val="subscript"/>
        </w:rPr>
        <w:t xml:space="preserve"> en vue de la titularisation des nouveaux maîtres de conférence</w:t>
      </w:r>
      <w:r>
        <w:rPr>
          <w:rFonts w:ascii="Verdana" w:hAnsi="Verdana"/>
          <w:vertAlign w:val="subscript"/>
        </w:rPr>
        <w:t>s.</w:t>
      </w:r>
    </w:p>
    <w:sectPr w:rsidR="00EC4B40" w:rsidRPr="000361A4" w:rsidSect="00406B89">
      <w:footerReference w:type="default" r:id="rId9"/>
      <w:footerReference w:type="first" r:id="rId10"/>
      <w:footnotePr>
        <w:numRestart w:val="eachPage"/>
      </w:footnotePr>
      <w:pgSz w:w="11900" w:h="16840"/>
      <w:pgMar w:top="1418" w:right="1418" w:bottom="1418" w:left="1418" w:header="737" w:footer="102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0E340" w14:textId="77777777" w:rsidR="00970273" w:rsidRDefault="00970273" w:rsidP="006E072F">
      <w:r>
        <w:separator/>
      </w:r>
    </w:p>
  </w:endnote>
  <w:endnote w:type="continuationSeparator" w:id="0">
    <w:p w14:paraId="3DB64FF7" w14:textId="77777777" w:rsidR="00970273" w:rsidRDefault="00970273" w:rsidP="006E0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Unistra A">
    <w:panose1 w:val="02000503030000020000"/>
    <w:charset w:val="4D"/>
    <w:family w:val="auto"/>
    <w:pitch w:val="variable"/>
    <w:sig w:usb0="A00000AF" w:usb1="5000606B"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660066"/>
      </w:rPr>
      <w:id w:val="28460143"/>
      <w:docPartObj>
        <w:docPartGallery w:val="Page Numbers (Bottom of Page)"/>
        <w:docPartUnique/>
      </w:docPartObj>
    </w:sdtPr>
    <w:sdtEndPr>
      <w:rPr>
        <w:rFonts w:ascii="Unistra A" w:hAnsi="Unistra A"/>
        <w:sz w:val="20"/>
      </w:rPr>
    </w:sdtEndPr>
    <w:sdtContent>
      <w:p w14:paraId="4BB3F56E" w14:textId="21619BC2" w:rsidR="00202460" w:rsidRPr="008C5F9A" w:rsidRDefault="00202460" w:rsidP="00406B89">
        <w:pPr>
          <w:pStyle w:val="Pieddepage"/>
          <w:tabs>
            <w:tab w:val="clear" w:pos="4536"/>
            <w:tab w:val="right" w:leader="dot" w:pos="9072"/>
          </w:tabs>
          <w:ind w:left="4536"/>
          <w:jc w:val="center"/>
          <w:rPr>
            <w:color w:val="660066"/>
            <w:sz w:val="16"/>
            <w:szCs w:val="16"/>
          </w:rPr>
        </w:pPr>
        <w:r w:rsidRPr="008C5F9A">
          <w:rPr>
            <w:color w:val="660066"/>
          </w:rPr>
          <w:tab/>
        </w:r>
      </w:p>
      <w:p w14:paraId="51DB57BC" w14:textId="5F301F87" w:rsidR="00202460" w:rsidRPr="00406B89" w:rsidRDefault="00202460" w:rsidP="00406B89">
        <w:pPr>
          <w:pStyle w:val="Pieddepage"/>
          <w:framePr w:wrap="around" w:vAnchor="text" w:hAnchor="page" w:x="1441" w:y="285"/>
          <w:rPr>
            <w:rStyle w:val="Numrodepage"/>
            <w:rFonts w:ascii="Unistra A" w:hAnsi="Unistra A"/>
          </w:rPr>
        </w:pPr>
        <w:r w:rsidRPr="00406B89">
          <w:rPr>
            <w:rStyle w:val="Numrodepage"/>
            <w:rFonts w:ascii="Unistra A" w:hAnsi="Unistra A"/>
          </w:rPr>
          <w:fldChar w:fldCharType="begin"/>
        </w:r>
        <w:r w:rsidRPr="00406B89">
          <w:rPr>
            <w:rStyle w:val="Numrodepage"/>
            <w:rFonts w:ascii="Unistra A" w:hAnsi="Unistra A"/>
          </w:rPr>
          <w:instrText xml:space="preserve">PAGE  </w:instrText>
        </w:r>
        <w:r w:rsidRPr="00406B89">
          <w:rPr>
            <w:rStyle w:val="Numrodepage"/>
            <w:rFonts w:ascii="Unistra A" w:hAnsi="Unistra A"/>
          </w:rPr>
          <w:fldChar w:fldCharType="separate"/>
        </w:r>
        <w:r w:rsidR="00E64B38">
          <w:rPr>
            <w:rStyle w:val="Numrodepage"/>
            <w:rFonts w:ascii="Unistra A" w:hAnsi="Unistra A"/>
            <w:noProof/>
          </w:rPr>
          <w:t>5</w:t>
        </w:r>
        <w:r w:rsidRPr="00406B89">
          <w:rPr>
            <w:rStyle w:val="Numrodepage"/>
            <w:rFonts w:ascii="Unistra A" w:hAnsi="Unistra A"/>
          </w:rPr>
          <w:fldChar w:fldCharType="end"/>
        </w:r>
      </w:p>
      <w:p w14:paraId="101F5CE1" w14:textId="2AC4A60A" w:rsidR="00202460" w:rsidRPr="00406B89" w:rsidRDefault="000361A4" w:rsidP="00406B89">
        <w:pPr>
          <w:pStyle w:val="Pieddepage"/>
          <w:tabs>
            <w:tab w:val="clear" w:pos="4536"/>
            <w:tab w:val="clear" w:pos="9072"/>
            <w:tab w:val="right" w:pos="9214"/>
          </w:tabs>
          <w:jc w:val="both"/>
          <w:rPr>
            <w:rFonts w:ascii="Unistra A" w:hAnsi="Unistra A"/>
            <w:color w:val="660066"/>
            <w:sz w:val="20"/>
          </w:rPr>
        </w:pPr>
        <w:r>
          <w:rPr>
            <w:rFonts w:ascii="Unistra A" w:hAnsi="Unistra A"/>
            <w:noProof/>
            <w:color w:val="660066"/>
            <w:sz w:val="20"/>
          </w:rPr>
          <w:drawing>
            <wp:anchor distT="0" distB="0" distL="114300" distR="114300" simplePos="0" relativeHeight="251692032" behindDoc="0" locked="0" layoutInCell="1" allowOverlap="1" wp14:anchorId="7676ABBB" wp14:editId="63763CE4">
              <wp:simplePos x="0" y="0"/>
              <wp:positionH relativeFrom="column">
                <wp:posOffset>3569335</wp:posOffset>
              </wp:positionH>
              <wp:positionV relativeFrom="paragraph">
                <wp:posOffset>101812</wp:posOffset>
              </wp:positionV>
              <wp:extent cx="528320" cy="518160"/>
              <wp:effectExtent l="0" t="0" r="5080" b="2540"/>
              <wp:wrapNone/>
              <wp:docPr id="148592285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922852" name="Image 1485922852"/>
                      <pic:cNvPicPr/>
                    </pic:nvPicPr>
                    <pic:blipFill>
                      <a:blip r:embed="rId1"/>
                      <a:stretch>
                        <a:fillRect/>
                      </a:stretch>
                    </pic:blipFill>
                    <pic:spPr>
                      <a:xfrm>
                        <a:off x="0" y="0"/>
                        <a:ext cx="528320" cy="518160"/>
                      </a:xfrm>
                      <a:prstGeom prst="rect">
                        <a:avLst/>
                      </a:prstGeom>
                    </pic:spPr>
                  </pic:pic>
                </a:graphicData>
              </a:graphic>
              <wp14:sizeRelH relativeFrom="page">
                <wp14:pctWidth>0</wp14:pctWidth>
              </wp14:sizeRelH>
              <wp14:sizeRelV relativeFrom="page">
                <wp14:pctHeight>0</wp14:pctHeight>
              </wp14:sizeRelV>
            </wp:anchor>
          </w:drawing>
        </w:r>
        <w:r w:rsidR="00DF5ED4" w:rsidRPr="00B9792B">
          <w:rPr>
            <w:rFonts w:ascii="Calibri" w:hAnsi="Calibri" w:cstheme="minorHAnsi"/>
            <w:b/>
            <w:bCs/>
            <w:noProof/>
            <w:sz w:val="28"/>
            <w:szCs w:val="28"/>
          </w:rPr>
          <w:drawing>
            <wp:anchor distT="0" distB="0" distL="114300" distR="114300" simplePos="0" relativeHeight="251691008" behindDoc="0" locked="0" layoutInCell="1" allowOverlap="1" wp14:anchorId="409FA1E9" wp14:editId="32C87BDB">
              <wp:simplePos x="0" y="0"/>
              <wp:positionH relativeFrom="margin">
                <wp:posOffset>4296410</wp:posOffset>
              </wp:positionH>
              <wp:positionV relativeFrom="margin">
                <wp:posOffset>9042400</wp:posOffset>
              </wp:positionV>
              <wp:extent cx="1821180" cy="565785"/>
              <wp:effectExtent l="0" t="0" r="762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université-minimale-couleur_04eps.eps"/>
                      <pic:cNvPicPr/>
                    </pic:nvPicPr>
                    <pic:blipFill>
                      <a:blip r:embed="rId2">
                        <a:extLst>
                          <a:ext uri="{28A0092B-C50C-407E-A947-70E740481C1C}">
                            <a14:useLocalDpi xmlns:a14="http://schemas.microsoft.com/office/drawing/2010/main" val="0"/>
                          </a:ext>
                        </a:extLst>
                      </a:blip>
                      <a:stretch>
                        <a:fillRect/>
                      </a:stretch>
                    </pic:blipFill>
                    <pic:spPr>
                      <a:xfrm>
                        <a:off x="0" y="0"/>
                        <a:ext cx="1821180" cy="565785"/>
                      </a:xfrm>
                      <a:prstGeom prst="rect">
                        <a:avLst/>
                      </a:prstGeom>
                    </pic:spPr>
                  </pic:pic>
                </a:graphicData>
              </a:graphic>
              <wp14:sizeRelH relativeFrom="margin">
                <wp14:pctWidth>0</wp14:pctWidth>
              </wp14:sizeRelH>
              <wp14:sizeRelV relativeFrom="margin">
                <wp14:pctHeight>0</wp14:pctHeight>
              </wp14:sizeRelV>
            </wp:anchor>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660066"/>
      </w:rPr>
      <w:id w:val="-1277174369"/>
      <w:docPartObj>
        <w:docPartGallery w:val="Page Numbers (Bottom of Page)"/>
        <w:docPartUnique/>
      </w:docPartObj>
    </w:sdtPr>
    <w:sdtEndPr>
      <w:rPr>
        <w:rFonts w:ascii="Unistra A" w:hAnsi="Unistra A"/>
        <w:sz w:val="20"/>
      </w:rPr>
    </w:sdtEndPr>
    <w:sdtContent>
      <w:p w14:paraId="555EA81F" w14:textId="77777777" w:rsidR="00202460" w:rsidRPr="008C5F9A" w:rsidRDefault="00202460" w:rsidP="00021988">
        <w:pPr>
          <w:pStyle w:val="Pieddepage"/>
          <w:tabs>
            <w:tab w:val="clear" w:pos="4536"/>
            <w:tab w:val="right" w:leader="dot" w:pos="9072"/>
          </w:tabs>
          <w:ind w:left="5103"/>
          <w:jc w:val="center"/>
          <w:rPr>
            <w:color w:val="660066"/>
            <w:sz w:val="16"/>
            <w:szCs w:val="16"/>
          </w:rPr>
        </w:pPr>
        <w:r w:rsidRPr="008C5F9A">
          <w:rPr>
            <w:color w:val="660066"/>
          </w:rPr>
          <w:tab/>
        </w:r>
      </w:p>
      <w:p w14:paraId="2B6492DE" w14:textId="77777777" w:rsidR="00202460" w:rsidRDefault="00202460" w:rsidP="00094FA4">
        <w:pPr>
          <w:tabs>
            <w:tab w:val="left" w:pos="900"/>
          </w:tabs>
          <w:autoSpaceDE w:val="0"/>
          <w:autoSpaceDN w:val="0"/>
          <w:adjustRightInd w:val="0"/>
          <w:jc w:val="right"/>
          <w:rPr>
            <w:rFonts w:ascii="Calibri" w:hAnsi="Calibri" w:cstheme="minorHAnsi"/>
            <w:b/>
            <w:bCs/>
            <w:sz w:val="28"/>
            <w:szCs w:val="28"/>
          </w:rPr>
        </w:pPr>
        <w:r>
          <w:rPr>
            <w:b/>
            <w:noProof/>
          </w:rPr>
          <w:drawing>
            <wp:anchor distT="0" distB="0" distL="114300" distR="114300" simplePos="0" relativeHeight="251673600" behindDoc="0" locked="0" layoutInCell="1" allowOverlap="1" wp14:anchorId="742D34B8" wp14:editId="054C74F4">
              <wp:simplePos x="0" y="0"/>
              <wp:positionH relativeFrom="margin">
                <wp:posOffset>3925993</wp:posOffset>
              </wp:positionH>
              <wp:positionV relativeFrom="margin">
                <wp:posOffset>8479155</wp:posOffset>
              </wp:positionV>
              <wp:extent cx="1668780" cy="437515"/>
              <wp:effectExtent l="0" t="0" r="762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université-minimale-couleur_04eps.eps"/>
                      <pic:cNvPicPr/>
                    </pic:nvPicPr>
                    <pic:blipFill>
                      <a:blip r:embed="rId1">
                        <a:extLst>
                          <a:ext uri="{28A0092B-C50C-407E-A947-70E740481C1C}">
                            <a14:useLocalDpi xmlns:a14="http://schemas.microsoft.com/office/drawing/2010/main" val="0"/>
                          </a:ext>
                        </a:extLst>
                      </a:blip>
                      <a:stretch>
                        <a:fillRect/>
                      </a:stretch>
                    </pic:blipFill>
                    <pic:spPr>
                      <a:xfrm>
                        <a:off x="0" y="0"/>
                        <a:ext cx="1668780" cy="437515"/>
                      </a:xfrm>
                      <a:prstGeom prst="rect">
                        <a:avLst/>
                      </a:prstGeom>
                    </pic:spPr>
                  </pic:pic>
                </a:graphicData>
              </a:graphic>
            </wp:anchor>
          </w:drawing>
        </w:r>
        <w:r>
          <w:rPr>
            <w:noProof/>
          </w:rPr>
          <w:drawing>
            <wp:anchor distT="0" distB="0" distL="114300" distR="114300" simplePos="0" relativeHeight="251672576" behindDoc="0" locked="0" layoutInCell="1" allowOverlap="1" wp14:anchorId="612F6844" wp14:editId="72BFD84F">
              <wp:simplePos x="0" y="0"/>
              <wp:positionH relativeFrom="margin">
                <wp:posOffset>3390689</wp:posOffset>
              </wp:positionH>
              <wp:positionV relativeFrom="margin">
                <wp:posOffset>8474922</wp:posOffset>
              </wp:positionV>
              <wp:extent cx="490855" cy="497840"/>
              <wp:effectExtent l="0" t="0" r="0" b="1016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a:picLocks noChangeAspect="1"/>
                      </pic:cNvPicPr>
                    </pic:nvPicPr>
                    <pic:blipFill>
                      <a:blip r:embed="rId2">
                        <a:extLst>
                          <a:ext uri="{28A0092B-C50C-407E-A947-70E740481C1C}">
                            <a14:useLocalDpi xmlns:a14="http://schemas.microsoft.com/office/drawing/2010/main" val="0"/>
                          </a:ext>
                        </a:extLst>
                      </a:blip>
                      <a:srcRect l="12965" t="11787" r="12839" b="10352"/>
                      <a:stretch>
                        <a:fillRect/>
                      </a:stretch>
                    </pic:blipFill>
                    <pic:spPr bwMode="auto">
                      <a:xfrm>
                        <a:off x="0" y="0"/>
                        <a:ext cx="490855" cy="497840"/>
                      </a:xfrm>
                      <a:prstGeom prst="rect">
                        <a:avLst/>
                      </a:prstGeom>
                      <a:noFill/>
                    </pic:spPr>
                  </pic:pic>
                </a:graphicData>
              </a:graphic>
            </wp:anchor>
          </w:drawing>
        </w:r>
      </w:p>
      <w:p w14:paraId="4C630DD0" w14:textId="77777777" w:rsidR="00202460" w:rsidRDefault="00202460" w:rsidP="00094FA4">
        <w:pPr>
          <w:tabs>
            <w:tab w:val="left" w:pos="900"/>
          </w:tabs>
          <w:autoSpaceDE w:val="0"/>
          <w:autoSpaceDN w:val="0"/>
          <w:adjustRightInd w:val="0"/>
          <w:rPr>
            <w:rFonts w:ascii="Calibri" w:hAnsi="Calibri" w:cstheme="minorHAnsi"/>
            <w:b/>
            <w:bCs/>
            <w:sz w:val="28"/>
            <w:szCs w:val="28"/>
          </w:rPr>
        </w:pPr>
      </w:p>
      <w:p w14:paraId="0F15C320" w14:textId="77777777" w:rsidR="00202460" w:rsidRDefault="00202460" w:rsidP="00094FA4">
        <w:pPr>
          <w:tabs>
            <w:tab w:val="left" w:pos="900"/>
          </w:tabs>
          <w:autoSpaceDE w:val="0"/>
          <w:autoSpaceDN w:val="0"/>
          <w:adjustRightInd w:val="0"/>
          <w:rPr>
            <w:rFonts w:ascii="Calibri" w:hAnsi="Calibri" w:cstheme="minorHAnsi"/>
            <w:b/>
            <w:bCs/>
            <w:sz w:val="28"/>
            <w:szCs w:val="28"/>
          </w:rPr>
        </w:pPr>
      </w:p>
      <w:p w14:paraId="50EB5EF1" w14:textId="77777777" w:rsidR="00202460" w:rsidRPr="008C5F9A" w:rsidRDefault="00202460" w:rsidP="0025549E">
        <w:pPr>
          <w:pStyle w:val="Pieddepage"/>
          <w:tabs>
            <w:tab w:val="clear" w:pos="4536"/>
            <w:tab w:val="clear" w:pos="9072"/>
            <w:tab w:val="right" w:pos="9214"/>
          </w:tabs>
          <w:jc w:val="both"/>
          <w:rPr>
            <w:rFonts w:ascii="Unistra A" w:hAnsi="Unistra A"/>
            <w:color w:val="660066"/>
            <w:sz w:val="20"/>
          </w:rPr>
        </w:pPr>
        <w:r>
          <w:rPr>
            <w:rFonts w:ascii="Unistra A" w:hAnsi="Unistra A"/>
            <w:color w:val="660066"/>
            <w:sz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FB826" w14:textId="77777777" w:rsidR="00970273" w:rsidRDefault="00970273" w:rsidP="006E072F">
      <w:r>
        <w:separator/>
      </w:r>
    </w:p>
  </w:footnote>
  <w:footnote w:type="continuationSeparator" w:id="0">
    <w:p w14:paraId="63FEE32F" w14:textId="77777777" w:rsidR="00970273" w:rsidRDefault="00970273" w:rsidP="006E072F">
      <w:r>
        <w:continuationSeparator/>
      </w:r>
    </w:p>
  </w:footnote>
  <w:footnote w:id="1">
    <w:p w14:paraId="03C6E67B" w14:textId="5E9D47BE" w:rsidR="00790CB9" w:rsidRPr="00790CB9" w:rsidRDefault="00790CB9">
      <w:pPr>
        <w:pStyle w:val="Notedebasdepage"/>
        <w:rPr>
          <w:rFonts w:ascii="Unistra A" w:hAnsi="Unistra A"/>
        </w:rPr>
      </w:pPr>
      <w:r>
        <w:rPr>
          <w:rStyle w:val="Appelnotedebasdep"/>
        </w:rPr>
        <w:footnoteRef/>
      </w:r>
      <w:r>
        <w:t xml:space="preserve"> </w:t>
      </w:r>
      <w:r>
        <w:rPr>
          <w:rFonts w:ascii="Unistra A" w:hAnsi="Unistra A"/>
        </w:rPr>
        <w:t>Ateliers partenaires « </w:t>
      </w:r>
      <w:r w:rsidRPr="00790CB9">
        <w:rPr>
          <w:rFonts w:ascii="Unistra A" w:hAnsi="Unistra A"/>
        </w:rPr>
        <w:t>Internationaliser son cours disciplinaire et enseigner en langue étrangère</w:t>
      </w:r>
      <w:r>
        <w:rPr>
          <w:rFonts w:ascii="Unistra A" w:hAnsi="Unistra A"/>
        </w:rPr>
        <w:t> » sont comptés en</w:t>
      </w:r>
      <w:r w:rsidR="00E64B38">
        <w:rPr>
          <w:rFonts w:ascii="Unistra A" w:hAnsi="Unistra A"/>
        </w:rPr>
        <w:t xml:space="preserve"> 50% des heures totales effectuées (notamment,</w:t>
      </w:r>
      <w:r>
        <w:rPr>
          <w:rFonts w:ascii="Unistra A" w:hAnsi="Unistra A"/>
        </w:rPr>
        <w:t xml:space="preserve"> 13h maximum</w:t>
      </w:r>
      <w:r w:rsidR="00E64B38">
        <w:rPr>
          <w:rFonts w:ascii="Unistra A" w:hAnsi="Unistra A"/>
        </w:rPr>
        <w:t xml:space="preserve"> pour un cycle de 26h)</w:t>
      </w:r>
      <w:r>
        <w:rPr>
          <w:rFonts w:ascii="Unistra A" w:hAnsi="Unistra A"/>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10C"/>
    <w:multiLevelType w:val="hybridMultilevel"/>
    <w:tmpl w:val="38FC76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0F1A49"/>
    <w:multiLevelType w:val="hybridMultilevel"/>
    <w:tmpl w:val="1DB622D6"/>
    <w:lvl w:ilvl="0" w:tplc="6ECE590C">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124C33"/>
    <w:multiLevelType w:val="hybridMultilevel"/>
    <w:tmpl w:val="2996E09A"/>
    <w:lvl w:ilvl="0" w:tplc="28BAD9F4">
      <w:start w:val="1"/>
      <w:numFmt w:val="bullet"/>
      <w:lvlText w:val="•"/>
      <w:lvlJc w:val="left"/>
      <w:pPr>
        <w:ind w:left="720" w:hanging="360"/>
      </w:pPr>
      <w:rPr>
        <w:rFonts w:ascii="Unistra A" w:hAnsi="Unistra A" w:hint="default"/>
        <w:b/>
        <w:bCs/>
        <w:i w:val="0"/>
        <w:iCs w:val="0"/>
        <w:color w:val="2B90DF"/>
        <w:sz w:val="24"/>
        <w:szCs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EB2E54"/>
    <w:multiLevelType w:val="hybridMultilevel"/>
    <w:tmpl w:val="FC32C58E"/>
    <w:lvl w:ilvl="0" w:tplc="040C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EB0F11"/>
    <w:multiLevelType w:val="hybridMultilevel"/>
    <w:tmpl w:val="51F241F2"/>
    <w:lvl w:ilvl="0" w:tplc="19A2BE2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885C8D"/>
    <w:multiLevelType w:val="hybridMultilevel"/>
    <w:tmpl w:val="953E12B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BA6952"/>
    <w:multiLevelType w:val="hybridMultilevel"/>
    <w:tmpl w:val="5686D882"/>
    <w:lvl w:ilvl="0" w:tplc="6ECE590C">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AE1487"/>
    <w:multiLevelType w:val="hybridMultilevel"/>
    <w:tmpl w:val="861C7C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4A1E62"/>
    <w:multiLevelType w:val="hybridMultilevel"/>
    <w:tmpl w:val="BB568984"/>
    <w:lvl w:ilvl="0" w:tplc="C2DE49EC">
      <w:start w:val="1"/>
      <w:numFmt w:val="bullet"/>
      <w:lvlText w:val="•"/>
      <w:lvlJc w:val="left"/>
      <w:pPr>
        <w:ind w:left="720" w:hanging="360"/>
      </w:pPr>
      <w:rPr>
        <w:rFonts w:ascii="Unistra A" w:hAnsi="Unistra A" w:hint="default"/>
        <w:color w:val="2A8AFF"/>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94463B"/>
    <w:multiLevelType w:val="hybridMultilevel"/>
    <w:tmpl w:val="1A06D9EA"/>
    <w:lvl w:ilvl="0" w:tplc="19A2BE2A">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0" w15:restartNumberingAfterBreak="0">
    <w:nsid w:val="25AF7597"/>
    <w:multiLevelType w:val="hybridMultilevel"/>
    <w:tmpl w:val="FEB4D5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00034F"/>
    <w:multiLevelType w:val="hybridMultilevel"/>
    <w:tmpl w:val="40402372"/>
    <w:lvl w:ilvl="0" w:tplc="19A2BE2A">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2" w15:restartNumberingAfterBreak="0">
    <w:nsid w:val="2B970197"/>
    <w:multiLevelType w:val="hybridMultilevel"/>
    <w:tmpl w:val="5C4E8BFE"/>
    <w:lvl w:ilvl="0" w:tplc="040C0001">
      <w:start w:val="1"/>
      <w:numFmt w:val="bullet"/>
      <w:lvlText w:val=""/>
      <w:lvlJc w:val="left"/>
      <w:pPr>
        <w:ind w:left="820" w:hanging="360"/>
      </w:pPr>
      <w:rPr>
        <w:rFonts w:ascii="Symbol" w:hAnsi="Symbol"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13" w15:restartNumberingAfterBreak="0">
    <w:nsid w:val="2E6C3233"/>
    <w:multiLevelType w:val="hybridMultilevel"/>
    <w:tmpl w:val="33BAF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0C95760"/>
    <w:multiLevelType w:val="hybridMultilevel"/>
    <w:tmpl w:val="9E82736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392B77B6"/>
    <w:multiLevelType w:val="hybridMultilevel"/>
    <w:tmpl w:val="C4662984"/>
    <w:lvl w:ilvl="0" w:tplc="721C23BE">
      <w:start w:val="1"/>
      <w:numFmt w:val="bullet"/>
      <w:lvlText w:val="•"/>
      <w:lvlJc w:val="left"/>
      <w:pPr>
        <w:ind w:left="720" w:hanging="360"/>
      </w:pPr>
      <w:rPr>
        <w:rFonts w:ascii="Unistra A" w:hAnsi="Unistra A" w:hint="default"/>
        <w:b/>
        <w:bCs/>
        <w:i w:val="0"/>
        <w:iCs w:val="0"/>
        <w:color w:val="33A6FF"/>
        <w:sz w:val="24"/>
        <w:szCs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922DF4"/>
    <w:multiLevelType w:val="hybridMultilevel"/>
    <w:tmpl w:val="553A120A"/>
    <w:lvl w:ilvl="0" w:tplc="ACBAEBA4">
      <w:start w:val="1"/>
      <w:numFmt w:val="bullet"/>
      <w:lvlText w:val=""/>
      <w:lvlJc w:val="left"/>
      <w:pPr>
        <w:ind w:left="720" w:hanging="360"/>
      </w:pPr>
      <w:rPr>
        <w:rFonts w:ascii="Wingdings" w:hAnsi="Wingdings" w:hint="default"/>
        <w:sz w:val="32"/>
        <w:szCs w:val="3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420277"/>
    <w:multiLevelType w:val="hybridMultilevel"/>
    <w:tmpl w:val="92BA8D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AC2A09"/>
    <w:multiLevelType w:val="hybridMultilevel"/>
    <w:tmpl w:val="9A4CE4A8"/>
    <w:lvl w:ilvl="0" w:tplc="19A2BE2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F695C49"/>
    <w:multiLevelType w:val="hybridMultilevel"/>
    <w:tmpl w:val="5DB214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1EA627C"/>
    <w:multiLevelType w:val="multilevel"/>
    <w:tmpl w:val="063A4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F11B7E"/>
    <w:multiLevelType w:val="hybridMultilevel"/>
    <w:tmpl w:val="82CA0D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5D21192"/>
    <w:multiLevelType w:val="hybridMultilevel"/>
    <w:tmpl w:val="A57E5E76"/>
    <w:lvl w:ilvl="0" w:tplc="19A2BE2A">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3" w15:restartNumberingAfterBreak="0">
    <w:nsid w:val="56442486"/>
    <w:multiLevelType w:val="hybridMultilevel"/>
    <w:tmpl w:val="E13EB826"/>
    <w:lvl w:ilvl="0" w:tplc="6ECE590C">
      <w:start w:val="1"/>
      <w:numFmt w:val="bullet"/>
      <w:lvlText w:val=""/>
      <w:lvlJc w:val="left"/>
      <w:pPr>
        <w:ind w:left="720" w:hanging="360"/>
      </w:pPr>
      <w:rPr>
        <w:rFonts w:ascii="Wingdings" w:hAnsi="Wingdings" w:hint="default"/>
        <w:sz w:val="24"/>
        <w:szCs w:val="24"/>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91256F1"/>
    <w:multiLevelType w:val="hybridMultilevel"/>
    <w:tmpl w:val="278A2CD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FE80438"/>
    <w:multiLevelType w:val="hybridMultilevel"/>
    <w:tmpl w:val="4462C96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6265118E"/>
    <w:multiLevelType w:val="hybridMultilevel"/>
    <w:tmpl w:val="679C6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81D6D13"/>
    <w:multiLevelType w:val="hybridMultilevel"/>
    <w:tmpl w:val="6AACD7A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FBE1186"/>
    <w:multiLevelType w:val="hybridMultilevel"/>
    <w:tmpl w:val="0FDCAF64"/>
    <w:lvl w:ilvl="0" w:tplc="6ECE590C">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63F0EDF"/>
    <w:multiLevelType w:val="hybridMultilevel"/>
    <w:tmpl w:val="4EDA8916"/>
    <w:lvl w:ilvl="0" w:tplc="6ECE590C">
      <w:start w:val="1"/>
      <w:numFmt w:val="bullet"/>
      <w:lvlText w:val=""/>
      <w:lvlJc w:val="left"/>
      <w:pPr>
        <w:ind w:left="1080" w:hanging="360"/>
      </w:pPr>
      <w:rPr>
        <w:rFonts w:ascii="Wingdings" w:hAnsi="Wingdings" w:hint="default"/>
        <w:sz w:val="24"/>
        <w:szCs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771958B0"/>
    <w:multiLevelType w:val="hybridMultilevel"/>
    <w:tmpl w:val="3DDA3C02"/>
    <w:lvl w:ilvl="0" w:tplc="19A2BE2A">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1" w15:restartNumberingAfterBreak="0">
    <w:nsid w:val="77C7664A"/>
    <w:multiLevelType w:val="hybridMultilevel"/>
    <w:tmpl w:val="CA90914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2" w15:restartNumberingAfterBreak="0">
    <w:nsid w:val="78133635"/>
    <w:multiLevelType w:val="hybridMultilevel"/>
    <w:tmpl w:val="363CFE4C"/>
    <w:lvl w:ilvl="0" w:tplc="40CE9F86">
      <w:start w:val="1"/>
      <w:numFmt w:val="bullet"/>
      <w:lvlText w:val=""/>
      <w:lvlJc w:val="left"/>
      <w:pPr>
        <w:ind w:left="720" w:hanging="360"/>
      </w:pPr>
      <w:rPr>
        <w:rFonts w:ascii="Wingdings" w:hAnsi="Wingdings" w:hint="default"/>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85230E7"/>
    <w:multiLevelType w:val="hybridMultilevel"/>
    <w:tmpl w:val="783AB3D0"/>
    <w:lvl w:ilvl="0" w:tplc="19A2BE2A">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4" w15:restartNumberingAfterBreak="0">
    <w:nsid w:val="794F28CC"/>
    <w:multiLevelType w:val="hybridMultilevel"/>
    <w:tmpl w:val="B3BE2F8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D8702A9"/>
    <w:multiLevelType w:val="hybridMultilevel"/>
    <w:tmpl w:val="7FDA489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41566698">
    <w:abstractNumId w:val="14"/>
  </w:num>
  <w:num w:numId="2" w16cid:durableId="1226986316">
    <w:abstractNumId w:val="35"/>
  </w:num>
  <w:num w:numId="3" w16cid:durableId="475685695">
    <w:abstractNumId w:val="7"/>
  </w:num>
  <w:num w:numId="4" w16cid:durableId="806431735">
    <w:abstractNumId w:val="32"/>
  </w:num>
  <w:num w:numId="5" w16cid:durableId="2124302808">
    <w:abstractNumId w:val="25"/>
  </w:num>
  <w:num w:numId="6" w16cid:durableId="1837111370">
    <w:abstractNumId w:val="13"/>
  </w:num>
  <w:num w:numId="7" w16cid:durableId="118577349">
    <w:abstractNumId w:val="31"/>
  </w:num>
  <w:num w:numId="8" w16cid:durableId="1039285300">
    <w:abstractNumId w:val="12"/>
  </w:num>
  <w:num w:numId="9" w16cid:durableId="1570995972">
    <w:abstractNumId w:val="10"/>
  </w:num>
  <w:num w:numId="10" w16cid:durableId="1428231693">
    <w:abstractNumId w:val="15"/>
  </w:num>
  <w:num w:numId="11" w16cid:durableId="650672167">
    <w:abstractNumId w:val="2"/>
  </w:num>
  <w:num w:numId="12" w16cid:durableId="595477238">
    <w:abstractNumId w:val="20"/>
  </w:num>
  <w:num w:numId="13" w16cid:durableId="47800757">
    <w:abstractNumId w:val="8"/>
  </w:num>
  <w:num w:numId="14" w16cid:durableId="1228567170">
    <w:abstractNumId w:val="24"/>
  </w:num>
  <w:num w:numId="15" w16cid:durableId="2021814202">
    <w:abstractNumId w:val="17"/>
  </w:num>
  <w:num w:numId="16" w16cid:durableId="23408937">
    <w:abstractNumId w:val="18"/>
  </w:num>
  <w:num w:numId="17" w16cid:durableId="1942570930">
    <w:abstractNumId w:val="4"/>
  </w:num>
  <w:num w:numId="18" w16cid:durableId="1655376647">
    <w:abstractNumId w:val="22"/>
  </w:num>
  <w:num w:numId="19" w16cid:durableId="2087334243">
    <w:abstractNumId w:val="11"/>
  </w:num>
  <w:num w:numId="20" w16cid:durableId="726684971">
    <w:abstractNumId w:val="30"/>
  </w:num>
  <w:num w:numId="21" w16cid:durableId="553782987">
    <w:abstractNumId w:val="33"/>
  </w:num>
  <w:num w:numId="22" w16cid:durableId="1184129846">
    <w:abstractNumId w:val="9"/>
  </w:num>
  <w:num w:numId="23" w16cid:durableId="1202594979">
    <w:abstractNumId w:val="3"/>
  </w:num>
  <w:num w:numId="24" w16cid:durableId="628128626">
    <w:abstractNumId w:val="16"/>
  </w:num>
  <w:num w:numId="25" w16cid:durableId="835071831">
    <w:abstractNumId w:val="23"/>
  </w:num>
  <w:num w:numId="26" w16cid:durableId="1053622867">
    <w:abstractNumId w:val="28"/>
  </w:num>
  <w:num w:numId="27" w16cid:durableId="592789234">
    <w:abstractNumId w:val="19"/>
  </w:num>
  <w:num w:numId="28" w16cid:durableId="588734490">
    <w:abstractNumId w:val="26"/>
  </w:num>
  <w:num w:numId="29" w16cid:durableId="332031703">
    <w:abstractNumId w:val="21"/>
  </w:num>
  <w:num w:numId="30" w16cid:durableId="1134130792">
    <w:abstractNumId w:val="6"/>
  </w:num>
  <w:num w:numId="31" w16cid:durableId="2010134252">
    <w:abstractNumId w:val="0"/>
  </w:num>
  <w:num w:numId="32" w16cid:durableId="1365253375">
    <w:abstractNumId w:val="5"/>
  </w:num>
  <w:num w:numId="33" w16cid:durableId="983050161">
    <w:abstractNumId w:val="34"/>
  </w:num>
  <w:num w:numId="34" w16cid:durableId="849759838">
    <w:abstractNumId w:val="27"/>
  </w:num>
  <w:num w:numId="35" w16cid:durableId="2062318916">
    <w:abstractNumId w:val="1"/>
  </w:num>
  <w:num w:numId="36" w16cid:durableId="40765538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9"/>
  <w:hyphenationZone w:val="425"/>
  <w:evenAndOddHeaders/>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1B7"/>
    <w:rsid w:val="00000FDD"/>
    <w:rsid w:val="000014CE"/>
    <w:rsid w:val="00010C2C"/>
    <w:rsid w:val="00017C44"/>
    <w:rsid w:val="00021988"/>
    <w:rsid w:val="00033D32"/>
    <w:rsid w:val="000361A4"/>
    <w:rsid w:val="00042303"/>
    <w:rsid w:val="00051F28"/>
    <w:rsid w:val="000529F8"/>
    <w:rsid w:val="000553E8"/>
    <w:rsid w:val="000747B1"/>
    <w:rsid w:val="00082C23"/>
    <w:rsid w:val="00085AD8"/>
    <w:rsid w:val="00085DC3"/>
    <w:rsid w:val="00094FA4"/>
    <w:rsid w:val="000A0246"/>
    <w:rsid w:val="000C333B"/>
    <w:rsid w:val="000C47B0"/>
    <w:rsid w:val="000E328D"/>
    <w:rsid w:val="000E5799"/>
    <w:rsid w:val="000F498E"/>
    <w:rsid w:val="000F6A02"/>
    <w:rsid w:val="000F7894"/>
    <w:rsid w:val="001027CB"/>
    <w:rsid w:val="00105EBE"/>
    <w:rsid w:val="00127DAA"/>
    <w:rsid w:val="00127FF8"/>
    <w:rsid w:val="0013292C"/>
    <w:rsid w:val="001423E4"/>
    <w:rsid w:val="00155BC3"/>
    <w:rsid w:val="00160F93"/>
    <w:rsid w:val="00163039"/>
    <w:rsid w:val="001675EB"/>
    <w:rsid w:val="00194EDE"/>
    <w:rsid w:val="001E7463"/>
    <w:rsid w:val="001F129E"/>
    <w:rsid w:val="001F4416"/>
    <w:rsid w:val="001F6A74"/>
    <w:rsid w:val="00202460"/>
    <w:rsid w:val="00205C56"/>
    <w:rsid w:val="00212471"/>
    <w:rsid w:val="00226FC4"/>
    <w:rsid w:val="00246922"/>
    <w:rsid w:val="00250C50"/>
    <w:rsid w:val="0025549E"/>
    <w:rsid w:val="0025649D"/>
    <w:rsid w:val="00287047"/>
    <w:rsid w:val="00290F5D"/>
    <w:rsid w:val="002A1912"/>
    <w:rsid w:val="002A54B9"/>
    <w:rsid w:val="002B28A7"/>
    <w:rsid w:val="002E39E9"/>
    <w:rsid w:val="00324AB8"/>
    <w:rsid w:val="003325C5"/>
    <w:rsid w:val="0033659F"/>
    <w:rsid w:val="00343184"/>
    <w:rsid w:val="0035472D"/>
    <w:rsid w:val="00366BC9"/>
    <w:rsid w:val="00371551"/>
    <w:rsid w:val="003732F9"/>
    <w:rsid w:val="00374EDE"/>
    <w:rsid w:val="0039200E"/>
    <w:rsid w:val="0039280E"/>
    <w:rsid w:val="00394EAF"/>
    <w:rsid w:val="003A4AE0"/>
    <w:rsid w:val="003B5DBA"/>
    <w:rsid w:val="003B69C1"/>
    <w:rsid w:val="003C28DD"/>
    <w:rsid w:val="003C3625"/>
    <w:rsid w:val="003C5C73"/>
    <w:rsid w:val="003D0AD8"/>
    <w:rsid w:val="003E415C"/>
    <w:rsid w:val="00406B89"/>
    <w:rsid w:val="00406BDD"/>
    <w:rsid w:val="0042233C"/>
    <w:rsid w:val="00422EE3"/>
    <w:rsid w:val="00424903"/>
    <w:rsid w:val="004274D6"/>
    <w:rsid w:val="00444C45"/>
    <w:rsid w:val="00447CB8"/>
    <w:rsid w:val="004565A1"/>
    <w:rsid w:val="00457A5E"/>
    <w:rsid w:val="0047573B"/>
    <w:rsid w:val="00475AAC"/>
    <w:rsid w:val="0047664B"/>
    <w:rsid w:val="004836FF"/>
    <w:rsid w:val="00486FC7"/>
    <w:rsid w:val="00491241"/>
    <w:rsid w:val="0049455C"/>
    <w:rsid w:val="004965CD"/>
    <w:rsid w:val="0049764B"/>
    <w:rsid w:val="0049788E"/>
    <w:rsid w:val="004A209F"/>
    <w:rsid w:val="004B2C5C"/>
    <w:rsid w:val="004C2DE3"/>
    <w:rsid w:val="004C6814"/>
    <w:rsid w:val="004D12A6"/>
    <w:rsid w:val="004E4DAB"/>
    <w:rsid w:val="004E7C72"/>
    <w:rsid w:val="004F378C"/>
    <w:rsid w:val="004F7BD3"/>
    <w:rsid w:val="00500545"/>
    <w:rsid w:val="00512945"/>
    <w:rsid w:val="005165A1"/>
    <w:rsid w:val="0052232C"/>
    <w:rsid w:val="00540662"/>
    <w:rsid w:val="005418D6"/>
    <w:rsid w:val="0054359A"/>
    <w:rsid w:val="005445C7"/>
    <w:rsid w:val="00545B63"/>
    <w:rsid w:val="005535A1"/>
    <w:rsid w:val="00560947"/>
    <w:rsid w:val="00561063"/>
    <w:rsid w:val="00582AE0"/>
    <w:rsid w:val="00585ACF"/>
    <w:rsid w:val="0059144F"/>
    <w:rsid w:val="00596730"/>
    <w:rsid w:val="005A0E22"/>
    <w:rsid w:val="005B1185"/>
    <w:rsid w:val="005C6264"/>
    <w:rsid w:val="005D0308"/>
    <w:rsid w:val="005D61B2"/>
    <w:rsid w:val="005D6BEF"/>
    <w:rsid w:val="005F6657"/>
    <w:rsid w:val="006014FA"/>
    <w:rsid w:val="006219D4"/>
    <w:rsid w:val="0063081E"/>
    <w:rsid w:val="0063141D"/>
    <w:rsid w:val="006327E0"/>
    <w:rsid w:val="00642E8D"/>
    <w:rsid w:val="006531C1"/>
    <w:rsid w:val="00675BA1"/>
    <w:rsid w:val="00691808"/>
    <w:rsid w:val="006A1EAC"/>
    <w:rsid w:val="006B03A0"/>
    <w:rsid w:val="006B06AD"/>
    <w:rsid w:val="006B21B7"/>
    <w:rsid w:val="006B4F2A"/>
    <w:rsid w:val="006E072F"/>
    <w:rsid w:val="006F0C8A"/>
    <w:rsid w:val="00703A76"/>
    <w:rsid w:val="0071442B"/>
    <w:rsid w:val="00732753"/>
    <w:rsid w:val="0077260D"/>
    <w:rsid w:val="00774B8E"/>
    <w:rsid w:val="00790CB9"/>
    <w:rsid w:val="00794CB3"/>
    <w:rsid w:val="007B24DC"/>
    <w:rsid w:val="00801013"/>
    <w:rsid w:val="00806895"/>
    <w:rsid w:val="0081108F"/>
    <w:rsid w:val="00813170"/>
    <w:rsid w:val="00816E36"/>
    <w:rsid w:val="0082425E"/>
    <w:rsid w:val="0083477A"/>
    <w:rsid w:val="00872A73"/>
    <w:rsid w:val="00876795"/>
    <w:rsid w:val="008970B2"/>
    <w:rsid w:val="008A1525"/>
    <w:rsid w:val="008A3F9F"/>
    <w:rsid w:val="008A64DD"/>
    <w:rsid w:val="008B4194"/>
    <w:rsid w:val="008C2A6E"/>
    <w:rsid w:val="008C5F9A"/>
    <w:rsid w:val="008D3286"/>
    <w:rsid w:val="008D3FB3"/>
    <w:rsid w:val="008E12F9"/>
    <w:rsid w:val="008E1EBC"/>
    <w:rsid w:val="008E5E05"/>
    <w:rsid w:val="008F44A6"/>
    <w:rsid w:val="00910754"/>
    <w:rsid w:val="00917E56"/>
    <w:rsid w:val="009224F0"/>
    <w:rsid w:val="00924125"/>
    <w:rsid w:val="0093195E"/>
    <w:rsid w:val="00970273"/>
    <w:rsid w:val="00971372"/>
    <w:rsid w:val="00982DC1"/>
    <w:rsid w:val="00995027"/>
    <w:rsid w:val="009A3ABF"/>
    <w:rsid w:val="009A617A"/>
    <w:rsid w:val="009B71BF"/>
    <w:rsid w:val="009E05E5"/>
    <w:rsid w:val="009E0B06"/>
    <w:rsid w:val="009E0F78"/>
    <w:rsid w:val="00A0270B"/>
    <w:rsid w:val="00A1215D"/>
    <w:rsid w:val="00A14411"/>
    <w:rsid w:val="00A37325"/>
    <w:rsid w:val="00A4671A"/>
    <w:rsid w:val="00A62132"/>
    <w:rsid w:val="00A63953"/>
    <w:rsid w:val="00A91956"/>
    <w:rsid w:val="00A94FA6"/>
    <w:rsid w:val="00AA486D"/>
    <w:rsid w:val="00AB420A"/>
    <w:rsid w:val="00AB5E5F"/>
    <w:rsid w:val="00AC15A0"/>
    <w:rsid w:val="00AC41C3"/>
    <w:rsid w:val="00AC5563"/>
    <w:rsid w:val="00AC7A7B"/>
    <w:rsid w:val="00AE26C8"/>
    <w:rsid w:val="00AE3853"/>
    <w:rsid w:val="00AE5736"/>
    <w:rsid w:val="00AF456D"/>
    <w:rsid w:val="00AF6487"/>
    <w:rsid w:val="00B12FE8"/>
    <w:rsid w:val="00B46208"/>
    <w:rsid w:val="00B53A0A"/>
    <w:rsid w:val="00B60E66"/>
    <w:rsid w:val="00B932BE"/>
    <w:rsid w:val="00B94A47"/>
    <w:rsid w:val="00B9792B"/>
    <w:rsid w:val="00B97956"/>
    <w:rsid w:val="00BB4D9F"/>
    <w:rsid w:val="00BC72AB"/>
    <w:rsid w:val="00BD1BE0"/>
    <w:rsid w:val="00BD5A34"/>
    <w:rsid w:val="00BE3035"/>
    <w:rsid w:val="00C04F91"/>
    <w:rsid w:val="00C14268"/>
    <w:rsid w:val="00C22AA8"/>
    <w:rsid w:val="00C40F0B"/>
    <w:rsid w:val="00C539BB"/>
    <w:rsid w:val="00C6167B"/>
    <w:rsid w:val="00C61EB8"/>
    <w:rsid w:val="00C6310D"/>
    <w:rsid w:val="00C65B0D"/>
    <w:rsid w:val="00C90E13"/>
    <w:rsid w:val="00CA3051"/>
    <w:rsid w:val="00CA383E"/>
    <w:rsid w:val="00CA6E3D"/>
    <w:rsid w:val="00CB0EBD"/>
    <w:rsid w:val="00CC1DB8"/>
    <w:rsid w:val="00CF7268"/>
    <w:rsid w:val="00D01EA8"/>
    <w:rsid w:val="00D029AF"/>
    <w:rsid w:val="00D200C7"/>
    <w:rsid w:val="00D4774C"/>
    <w:rsid w:val="00D62CFF"/>
    <w:rsid w:val="00D91687"/>
    <w:rsid w:val="00DA131A"/>
    <w:rsid w:val="00DC1BAD"/>
    <w:rsid w:val="00DD387E"/>
    <w:rsid w:val="00DF16C8"/>
    <w:rsid w:val="00DF5ED4"/>
    <w:rsid w:val="00E01A4A"/>
    <w:rsid w:val="00E0538C"/>
    <w:rsid w:val="00E117AE"/>
    <w:rsid w:val="00E333BC"/>
    <w:rsid w:val="00E40817"/>
    <w:rsid w:val="00E434EB"/>
    <w:rsid w:val="00E6134B"/>
    <w:rsid w:val="00E64B38"/>
    <w:rsid w:val="00E65AF8"/>
    <w:rsid w:val="00E81402"/>
    <w:rsid w:val="00E87E04"/>
    <w:rsid w:val="00E87E45"/>
    <w:rsid w:val="00E90C32"/>
    <w:rsid w:val="00E94208"/>
    <w:rsid w:val="00EA3404"/>
    <w:rsid w:val="00EA3B79"/>
    <w:rsid w:val="00EA3E71"/>
    <w:rsid w:val="00EC4B40"/>
    <w:rsid w:val="00EC4C63"/>
    <w:rsid w:val="00EC6653"/>
    <w:rsid w:val="00ED4AD8"/>
    <w:rsid w:val="00EE6454"/>
    <w:rsid w:val="00EF0ACC"/>
    <w:rsid w:val="00F02ED1"/>
    <w:rsid w:val="00F04606"/>
    <w:rsid w:val="00F05E62"/>
    <w:rsid w:val="00F07CB7"/>
    <w:rsid w:val="00F109CA"/>
    <w:rsid w:val="00F41FD7"/>
    <w:rsid w:val="00F4687B"/>
    <w:rsid w:val="00F627C1"/>
    <w:rsid w:val="00F672B9"/>
    <w:rsid w:val="00F7340F"/>
    <w:rsid w:val="00F742E2"/>
    <w:rsid w:val="00F80828"/>
    <w:rsid w:val="00F81C50"/>
    <w:rsid w:val="00F95581"/>
    <w:rsid w:val="00FA1BBD"/>
    <w:rsid w:val="00FA7B8F"/>
    <w:rsid w:val="00FB1AED"/>
    <w:rsid w:val="00FE032B"/>
    <w:rsid w:val="00FF6D9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C454AC"/>
  <w15:docId w15:val="{B432FD38-06A1-904E-9728-F66EA5E97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531C1"/>
    <w:pPr>
      <w:keepNext/>
      <w:keepLines/>
      <w:spacing w:before="480" w:line="276" w:lineRule="auto"/>
      <w:outlineLvl w:val="0"/>
    </w:pPr>
    <w:rPr>
      <w:rFonts w:asciiTheme="majorHAnsi" w:eastAsiaTheme="majorEastAsia" w:hAnsiTheme="majorHAnsi" w:cstheme="majorBidi"/>
      <w:b/>
      <w:bCs/>
      <w:color w:val="451C52"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F4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F441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F4416"/>
    <w:rPr>
      <w:rFonts w:ascii="Lucida Grande" w:hAnsi="Lucida Grande" w:cs="Lucida Grande"/>
      <w:sz w:val="18"/>
      <w:szCs w:val="18"/>
    </w:rPr>
  </w:style>
  <w:style w:type="paragraph" w:styleId="En-tte">
    <w:name w:val="header"/>
    <w:basedOn w:val="Normal"/>
    <w:link w:val="En-tteCar"/>
    <w:uiPriority w:val="99"/>
    <w:unhideWhenUsed/>
    <w:rsid w:val="006E072F"/>
    <w:pPr>
      <w:tabs>
        <w:tab w:val="center" w:pos="4536"/>
        <w:tab w:val="right" w:pos="9072"/>
      </w:tabs>
    </w:pPr>
  </w:style>
  <w:style w:type="character" w:customStyle="1" w:styleId="En-tteCar">
    <w:name w:val="En-tête Car"/>
    <w:basedOn w:val="Policepardfaut"/>
    <w:link w:val="En-tte"/>
    <w:uiPriority w:val="99"/>
    <w:rsid w:val="006E072F"/>
  </w:style>
  <w:style w:type="paragraph" w:styleId="Pieddepage">
    <w:name w:val="footer"/>
    <w:basedOn w:val="Normal"/>
    <w:link w:val="PieddepageCar"/>
    <w:uiPriority w:val="99"/>
    <w:unhideWhenUsed/>
    <w:rsid w:val="006E072F"/>
    <w:pPr>
      <w:tabs>
        <w:tab w:val="center" w:pos="4536"/>
        <w:tab w:val="right" w:pos="9072"/>
      </w:tabs>
    </w:pPr>
  </w:style>
  <w:style w:type="character" w:customStyle="1" w:styleId="PieddepageCar">
    <w:name w:val="Pied de page Car"/>
    <w:basedOn w:val="Policepardfaut"/>
    <w:link w:val="Pieddepage"/>
    <w:uiPriority w:val="99"/>
    <w:rsid w:val="006E072F"/>
  </w:style>
  <w:style w:type="paragraph" w:styleId="Paragraphedeliste">
    <w:name w:val="List Paragraph"/>
    <w:basedOn w:val="Normal"/>
    <w:uiPriority w:val="34"/>
    <w:qFormat/>
    <w:rsid w:val="006B21B7"/>
    <w:pPr>
      <w:ind w:left="720"/>
      <w:contextualSpacing/>
    </w:pPr>
  </w:style>
  <w:style w:type="paragraph" w:styleId="Notedebasdepage">
    <w:name w:val="footnote text"/>
    <w:basedOn w:val="Normal"/>
    <w:link w:val="NotedebasdepageCar"/>
    <w:uiPriority w:val="99"/>
    <w:unhideWhenUsed/>
    <w:rsid w:val="00F07CB7"/>
    <w:rPr>
      <w:rFonts w:eastAsiaTheme="minorHAnsi"/>
      <w:sz w:val="20"/>
      <w:szCs w:val="20"/>
      <w:lang w:eastAsia="en-US"/>
    </w:rPr>
  </w:style>
  <w:style w:type="character" w:customStyle="1" w:styleId="NotedebasdepageCar">
    <w:name w:val="Note de bas de page Car"/>
    <w:basedOn w:val="Policepardfaut"/>
    <w:link w:val="Notedebasdepage"/>
    <w:uiPriority w:val="99"/>
    <w:rsid w:val="00F07CB7"/>
    <w:rPr>
      <w:rFonts w:eastAsiaTheme="minorHAnsi"/>
      <w:sz w:val="20"/>
      <w:szCs w:val="20"/>
      <w:lang w:eastAsia="en-US"/>
    </w:rPr>
  </w:style>
  <w:style w:type="character" w:styleId="Appelnotedebasdep">
    <w:name w:val="footnote reference"/>
    <w:basedOn w:val="Policepardfaut"/>
    <w:uiPriority w:val="99"/>
    <w:unhideWhenUsed/>
    <w:rsid w:val="00F07CB7"/>
    <w:rPr>
      <w:vertAlign w:val="superscript"/>
    </w:rPr>
  </w:style>
  <w:style w:type="character" w:customStyle="1" w:styleId="Titre1Car">
    <w:name w:val="Titre 1 Car"/>
    <w:basedOn w:val="Policepardfaut"/>
    <w:link w:val="Titre1"/>
    <w:uiPriority w:val="9"/>
    <w:rsid w:val="006531C1"/>
    <w:rPr>
      <w:rFonts w:asciiTheme="majorHAnsi" w:eastAsiaTheme="majorEastAsia" w:hAnsiTheme="majorHAnsi" w:cstheme="majorBidi"/>
      <w:b/>
      <w:bCs/>
      <w:color w:val="451C52" w:themeColor="accent1" w:themeShade="BF"/>
      <w:sz w:val="28"/>
      <w:szCs w:val="28"/>
      <w:lang w:eastAsia="en-US"/>
    </w:rPr>
  </w:style>
  <w:style w:type="character" w:styleId="Lienhypertexte">
    <w:name w:val="Hyperlink"/>
    <w:basedOn w:val="Policepardfaut"/>
    <w:uiPriority w:val="99"/>
    <w:unhideWhenUsed/>
    <w:rsid w:val="006531C1"/>
    <w:rPr>
      <w:color w:val="BC5FBC" w:themeColor="hyperlink"/>
      <w:u w:val="single"/>
    </w:rPr>
  </w:style>
  <w:style w:type="character" w:styleId="Marquedecommentaire">
    <w:name w:val="annotation reference"/>
    <w:basedOn w:val="Policepardfaut"/>
    <w:uiPriority w:val="99"/>
    <w:semiHidden/>
    <w:unhideWhenUsed/>
    <w:rsid w:val="004B2C5C"/>
    <w:rPr>
      <w:sz w:val="18"/>
      <w:szCs w:val="18"/>
    </w:rPr>
  </w:style>
  <w:style w:type="paragraph" w:styleId="Commentaire">
    <w:name w:val="annotation text"/>
    <w:basedOn w:val="Normal"/>
    <w:link w:val="CommentaireCar"/>
    <w:uiPriority w:val="99"/>
    <w:semiHidden/>
    <w:unhideWhenUsed/>
    <w:rsid w:val="004B2C5C"/>
  </w:style>
  <w:style w:type="character" w:customStyle="1" w:styleId="CommentaireCar">
    <w:name w:val="Commentaire Car"/>
    <w:basedOn w:val="Policepardfaut"/>
    <w:link w:val="Commentaire"/>
    <w:uiPriority w:val="99"/>
    <w:semiHidden/>
    <w:rsid w:val="004B2C5C"/>
  </w:style>
  <w:style w:type="paragraph" w:styleId="Objetducommentaire">
    <w:name w:val="annotation subject"/>
    <w:basedOn w:val="Commentaire"/>
    <w:next w:val="Commentaire"/>
    <w:link w:val="ObjetducommentaireCar"/>
    <w:uiPriority w:val="99"/>
    <w:semiHidden/>
    <w:unhideWhenUsed/>
    <w:rsid w:val="004B2C5C"/>
    <w:rPr>
      <w:b/>
      <w:bCs/>
      <w:sz w:val="20"/>
      <w:szCs w:val="20"/>
    </w:rPr>
  </w:style>
  <w:style w:type="character" w:customStyle="1" w:styleId="ObjetducommentaireCar">
    <w:name w:val="Objet du commentaire Car"/>
    <w:basedOn w:val="CommentaireCar"/>
    <w:link w:val="Objetducommentaire"/>
    <w:uiPriority w:val="99"/>
    <w:semiHidden/>
    <w:rsid w:val="004B2C5C"/>
    <w:rPr>
      <w:b/>
      <w:bCs/>
      <w:sz w:val="20"/>
      <w:szCs w:val="20"/>
    </w:rPr>
  </w:style>
  <w:style w:type="character" w:customStyle="1" w:styleId="st">
    <w:name w:val="st"/>
    <w:basedOn w:val="Policepardfaut"/>
    <w:rsid w:val="005C6264"/>
  </w:style>
  <w:style w:type="character" w:styleId="Numrodepage">
    <w:name w:val="page number"/>
    <w:basedOn w:val="Policepardfaut"/>
    <w:uiPriority w:val="99"/>
    <w:semiHidden/>
    <w:unhideWhenUsed/>
    <w:rsid w:val="00406B89"/>
  </w:style>
  <w:style w:type="paragraph" w:styleId="Rvision">
    <w:name w:val="Revision"/>
    <w:hidden/>
    <w:uiPriority w:val="99"/>
    <w:semiHidden/>
    <w:rsid w:val="00475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17877">
      <w:bodyDiv w:val="1"/>
      <w:marLeft w:val="0"/>
      <w:marRight w:val="0"/>
      <w:marTop w:val="0"/>
      <w:marBottom w:val="0"/>
      <w:divBdr>
        <w:top w:val="none" w:sz="0" w:space="0" w:color="auto"/>
        <w:left w:val="none" w:sz="0" w:space="0" w:color="auto"/>
        <w:bottom w:val="none" w:sz="0" w:space="0" w:color="auto"/>
        <w:right w:val="none" w:sz="0" w:space="0" w:color="auto"/>
      </w:divBdr>
    </w:div>
    <w:div w:id="18747344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phie.kennel@unistra.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theme/theme1.xml><?xml version="1.0" encoding="utf-8"?>
<a:theme xmlns:a="http://schemas.openxmlformats.org/drawingml/2006/main" name="Thème Idip">
  <a:themeElements>
    <a:clrScheme name="idip">
      <a:dk1>
        <a:sysClr val="windowText" lastClr="000000"/>
      </a:dk1>
      <a:lt1>
        <a:sysClr val="window" lastClr="FFFFFF"/>
      </a:lt1>
      <a:dk2>
        <a:srgbClr val="2B142D"/>
      </a:dk2>
      <a:lt2>
        <a:srgbClr val="C3AFCC"/>
      </a:lt2>
      <a:accent1>
        <a:srgbClr val="5D266F"/>
      </a:accent1>
      <a:accent2>
        <a:srgbClr val="35143F"/>
      </a:accent2>
      <a:accent3>
        <a:srgbClr val="5D266F"/>
      </a:accent3>
      <a:accent4>
        <a:srgbClr val="999966"/>
      </a:accent4>
      <a:accent5>
        <a:srgbClr val="F7901E"/>
      </a:accent5>
      <a:accent6>
        <a:srgbClr val="A3A101"/>
      </a:accent6>
      <a:hlink>
        <a:srgbClr val="BC5FBC"/>
      </a:hlink>
      <a:folHlink>
        <a:srgbClr val="9775A7"/>
      </a:folHlink>
    </a:clrScheme>
    <a:fontScheme name="Perception">
      <a:majorFont>
        <a:latin typeface="Century Gothic"/>
        <a:ea typeface=""/>
        <a:cs typeface=""/>
        <a:font script="Jpan" typeface="メイリオ"/>
        <a:font script="Hans" typeface="宋体"/>
        <a:font script="Hant" typeface="新細明體"/>
      </a:majorFont>
      <a:minorFont>
        <a:latin typeface="Century Gothic"/>
        <a:ea typeface=""/>
        <a:cs typeface=""/>
        <a:font script="Jpan" typeface="メイリオ"/>
        <a:font script="Hans" typeface="宋体"/>
        <a:font script="Hant" typeface="新細明體"/>
      </a:minorFont>
    </a:fontScheme>
    <a:fmtScheme name="Perception">
      <a:fillStyleLst>
        <a:solidFill>
          <a:schemeClr val="phClr"/>
        </a:solidFill>
        <a:solidFill>
          <a:schemeClr val="phClr">
            <a:shade val="90000"/>
          </a:schemeClr>
        </a:solidFill>
        <a:solidFill>
          <a:schemeClr val="phClr">
            <a:shade val="80000"/>
          </a:schemeClr>
        </a:solidFill>
      </a:fillStyleLst>
      <a:lnStyleLst>
        <a:ln w="12700" cap="flat" cmpd="sng" algn="ctr">
          <a:solidFill>
            <a:schemeClr val="phClr">
              <a:satMod val="105000"/>
            </a:schemeClr>
          </a:solidFill>
          <a:prstDash val="solid"/>
        </a:ln>
        <a:ln w="25400" cap="flat" cmpd="sng" algn="ctr">
          <a:solidFill>
            <a:schemeClr val="phClr"/>
          </a:solidFill>
          <a:prstDash val="solid"/>
        </a:ln>
        <a:ln w="25400" cap="flat" cmpd="sng" algn="ctr">
          <a:solidFill>
            <a:schemeClr val="phClr">
              <a:alpha val="80000"/>
            </a:schemeClr>
          </a:solidFill>
          <a:prstDash val="solid"/>
        </a:ln>
      </a:lnStyleLst>
      <a:effectStyleLst>
        <a:effectStyle>
          <a:effectLst/>
        </a:effectStyle>
        <a:effectStyle>
          <a:effectLst/>
          <a:scene3d>
            <a:camera prst="obliqueTopRight"/>
            <a:lightRig rig="threePt" dir="tl"/>
          </a:scene3d>
          <a:sp3d>
            <a:bevelT w="25400" h="25400"/>
          </a:sp3d>
        </a:effectStyle>
        <a:effectStyle>
          <a:effectLst/>
          <a:scene3d>
            <a:camera prst="perspectiveFront" fov="4200000"/>
            <a:lightRig rig="balanced" dir="tl">
              <a:rot lat="0" lon="0" rev="18600000"/>
            </a:lightRig>
          </a:scene3d>
          <a:sp3d prstMaterial="metal">
            <a:bevelT w="63500" h="50800" prst="angle"/>
          </a:sp3d>
        </a:effectStyle>
      </a:effectStyleLst>
      <a:bgFillStyleLst>
        <a:solidFill>
          <a:schemeClr val="phClr">
            <a:tint val="90000"/>
          </a:schemeClr>
        </a:solidFill>
        <a:solidFill>
          <a:schemeClr val="phClr">
            <a:tint val="50000"/>
          </a:schemeClr>
        </a:solidFill>
        <a:solidFill>
          <a:schemeClr val="phClr">
            <a:shade val="60000"/>
          </a:schemeClr>
        </a:soli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69FD4-C0F8-4BB5-86A4-450E25541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1025</Words>
  <Characters>5639</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uds</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Idip unistra</dc:creator>
  <cp:lastModifiedBy>Kennel Sophie</cp:lastModifiedBy>
  <cp:revision>3</cp:revision>
  <cp:lastPrinted>2020-09-02T13:18:00Z</cp:lastPrinted>
  <dcterms:created xsi:type="dcterms:W3CDTF">2023-08-21T16:46:00Z</dcterms:created>
  <dcterms:modified xsi:type="dcterms:W3CDTF">2024-07-17T08:26:00Z</dcterms:modified>
</cp:coreProperties>
</file>