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4FBF" w14:textId="547B2D19" w:rsidR="00E13610" w:rsidRDefault="00A34E6E" w:rsidP="00C504A6">
      <w:pPr>
        <w:pStyle w:val="Titre2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228C56" wp14:editId="0B7FA290">
            <wp:simplePos x="0" y="0"/>
            <wp:positionH relativeFrom="margin">
              <wp:posOffset>5457162</wp:posOffset>
            </wp:positionH>
            <wp:positionV relativeFrom="paragraph">
              <wp:posOffset>257506</wp:posOffset>
            </wp:positionV>
            <wp:extent cx="561340" cy="5613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Logo-Investir_l'avenir-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44149" w14:textId="32507A93" w:rsidR="00F11C4E" w:rsidRDefault="00A34E6E" w:rsidP="00C504A6">
      <w:pPr>
        <w:pStyle w:val="Titre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fr-FR"/>
        </w:rPr>
        <w:drawing>
          <wp:inline distT="0" distB="0" distL="0" distR="0" wp14:anchorId="32102D44" wp14:editId="2F53982E">
            <wp:extent cx="1417159" cy="510209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81" cy="511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3F3EE" w14:textId="77777777" w:rsidR="00E13610" w:rsidRDefault="00E13610" w:rsidP="0073673A">
      <w:pPr>
        <w:pStyle w:val="Titre2"/>
        <w:jc w:val="center"/>
        <w:rPr>
          <w:rFonts w:asciiTheme="minorHAnsi" w:hAnsiTheme="minorHAnsi" w:cstheme="minorHAnsi"/>
          <w:sz w:val="32"/>
          <w:szCs w:val="28"/>
        </w:rPr>
      </w:pPr>
    </w:p>
    <w:p w14:paraId="2C995DFE" w14:textId="40F21416" w:rsidR="0073673A" w:rsidRPr="00D36FDC" w:rsidRDefault="00EA3379" w:rsidP="0073673A">
      <w:pPr>
        <w:pStyle w:val="Titre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36FDC">
        <w:rPr>
          <w:rFonts w:asciiTheme="minorHAnsi" w:hAnsiTheme="minorHAnsi" w:cstheme="minorHAnsi"/>
          <w:b/>
          <w:sz w:val="36"/>
          <w:szCs w:val="36"/>
        </w:rPr>
        <w:t>Dispositif de</w:t>
      </w:r>
      <w:r w:rsidR="0073673A" w:rsidRPr="00D36FDC">
        <w:rPr>
          <w:rFonts w:asciiTheme="minorHAnsi" w:hAnsiTheme="minorHAnsi" w:cstheme="minorHAnsi"/>
          <w:b/>
          <w:sz w:val="36"/>
          <w:szCs w:val="36"/>
        </w:rPr>
        <w:t xml:space="preserve"> soutien aux séminaires pédagogiques thématiques </w:t>
      </w:r>
    </w:p>
    <w:p w14:paraId="460F0CA8" w14:textId="7A6BE3BD" w:rsidR="00EA3379" w:rsidRPr="00EA3379" w:rsidRDefault="00EA3379" w:rsidP="00EA3379">
      <w:pPr>
        <w:pStyle w:val="Sansinterligne"/>
        <w:jc w:val="center"/>
        <w:rPr>
          <w:rFonts w:eastAsiaTheme="majorEastAsia" w:cstheme="minorHAnsi"/>
          <w:color w:val="365F91" w:themeColor="accent1" w:themeShade="BF"/>
          <w:sz w:val="28"/>
          <w:szCs w:val="28"/>
        </w:rPr>
      </w:pPr>
      <w:r w:rsidRPr="00EA3379">
        <w:rPr>
          <w:rFonts w:eastAsiaTheme="majorEastAsia" w:cstheme="minorHAnsi"/>
          <w:color w:val="365F91" w:themeColor="accent1" w:themeShade="BF"/>
          <w:sz w:val="28"/>
          <w:szCs w:val="28"/>
        </w:rPr>
        <w:t xml:space="preserve">Programme </w:t>
      </w:r>
      <w:proofErr w:type="spellStart"/>
      <w:r w:rsidRPr="00EA3379">
        <w:rPr>
          <w:rFonts w:eastAsiaTheme="majorEastAsia" w:cstheme="minorHAnsi"/>
          <w:color w:val="365F91" w:themeColor="accent1" w:themeShade="BF"/>
          <w:sz w:val="28"/>
          <w:szCs w:val="28"/>
        </w:rPr>
        <w:t>Include</w:t>
      </w:r>
      <w:proofErr w:type="spellEnd"/>
      <w:r w:rsidRPr="00EA3379">
        <w:rPr>
          <w:rFonts w:eastAsiaTheme="majorEastAsia" w:cstheme="minorHAnsi"/>
          <w:color w:val="365F91" w:themeColor="accent1" w:themeShade="BF"/>
          <w:sz w:val="28"/>
          <w:szCs w:val="28"/>
        </w:rPr>
        <w:t xml:space="preserve"> </w:t>
      </w:r>
      <w:r>
        <w:rPr>
          <w:rFonts w:eastAsiaTheme="majorEastAsia" w:cstheme="minorHAnsi"/>
          <w:color w:val="365F91" w:themeColor="accent1" w:themeShade="BF"/>
          <w:sz w:val="28"/>
          <w:szCs w:val="28"/>
        </w:rPr>
        <w:t>(</w:t>
      </w:r>
      <w:r w:rsidRPr="00EA3379">
        <w:rPr>
          <w:rFonts w:eastAsiaTheme="majorEastAsia" w:cstheme="minorHAnsi"/>
          <w:color w:val="365F91" w:themeColor="accent1" w:themeShade="BF"/>
          <w:sz w:val="28"/>
          <w:szCs w:val="28"/>
        </w:rPr>
        <w:t>ANR-18-NCU-0001</w:t>
      </w:r>
      <w:r>
        <w:rPr>
          <w:rFonts w:eastAsiaTheme="majorEastAsia" w:cstheme="minorHAnsi"/>
          <w:color w:val="365F91" w:themeColor="accent1" w:themeShade="BF"/>
          <w:sz w:val="28"/>
          <w:szCs w:val="28"/>
        </w:rPr>
        <w:t>)</w:t>
      </w:r>
    </w:p>
    <w:p w14:paraId="27C169FB" w14:textId="4E8E5992" w:rsidR="00B12E40" w:rsidRPr="00A34E6E" w:rsidRDefault="00B12E40" w:rsidP="00EA3379">
      <w:pPr>
        <w:pStyle w:val="Sansinterligne"/>
        <w:jc w:val="center"/>
        <w:rPr>
          <w:rFonts w:ascii="Unistra A" w:hAnsi="Unistra A"/>
          <w:color w:val="0070C0"/>
          <w:kern w:val="16"/>
          <w:sz w:val="28"/>
          <w:szCs w:val="28"/>
          <w14:ligatures w14:val="standardContextual"/>
          <w14:numForm w14:val="lining"/>
          <w14:numSpacing w14:val="tabular"/>
        </w:rPr>
      </w:pPr>
      <w:r w:rsidRPr="00A34E6E">
        <w:rPr>
          <w:rFonts w:ascii="Unistra A" w:hAnsi="Unistra A"/>
          <w:color w:val="0070C0"/>
          <w:kern w:val="16"/>
          <w:sz w:val="28"/>
          <w:szCs w:val="28"/>
          <w14:ligatures w14:val="standardContextual"/>
          <w14:numForm w14:val="lining"/>
          <w14:numSpacing w14:val="tabular"/>
        </w:rPr>
        <w:t xml:space="preserve">Programme </w:t>
      </w:r>
      <w:proofErr w:type="spellStart"/>
      <w:r w:rsidRPr="00A34E6E">
        <w:rPr>
          <w:rFonts w:ascii="Unistra A" w:hAnsi="Unistra A"/>
          <w:color w:val="0070C0"/>
          <w:kern w:val="16"/>
          <w:sz w:val="28"/>
          <w:szCs w:val="28"/>
          <w14:ligatures w14:val="standardContextual"/>
          <w14:numForm w14:val="lining"/>
          <w14:numSpacing w14:val="tabular"/>
        </w:rPr>
        <w:t>IdEx</w:t>
      </w:r>
      <w:proofErr w:type="spellEnd"/>
      <w:r w:rsidRPr="00A34E6E">
        <w:rPr>
          <w:rFonts w:ascii="Unistra A" w:hAnsi="Unistra A"/>
          <w:color w:val="0070C0"/>
          <w:kern w:val="16"/>
          <w:sz w:val="28"/>
          <w:szCs w:val="28"/>
          <w14:ligatures w14:val="standardContextual"/>
          <w14:numForm w14:val="lining"/>
          <w14:numSpacing w14:val="tabular"/>
        </w:rPr>
        <w:t xml:space="preserve"> Formation « Construction de la nouvelle offre de formation »</w:t>
      </w:r>
    </w:p>
    <w:p w14:paraId="63565FD9" w14:textId="05B2B068" w:rsidR="0079010E" w:rsidRDefault="0079010E" w:rsidP="00E13610">
      <w:pPr>
        <w:spacing w:after="120" w:line="240" w:lineRule="auto"/>
        <w:jc w:val="both"/>
        <w:rPr>
          <w:sz w:val="24"/>
          <w:szCs w:val="24"/>
        </w:rPr>
      </w:pPr>
    </w:p>
    <w:p w14:paraId="3F1E8BAF" w14:textId="00CF38FC" w:rsidR="00E3327C" w:rsidRDefault="0079010E" w:rsidP="00E1361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3327C">
        <w:rPr>
          <w:sz w:val="24"/>
          <w:szCs w:val="24"/>
        </w:rPr>
        <w:t xml:space="preserve">’université </w:t>
      </w:r>
      <w:r w:rsidR="00AA05EE">
        <w:rPr>
          <w:sz w:val="24"/>
          <w:szCs w:val="24"/>
        </w:rPr>
        <w:t xml:space="preserve">de Strasbourg </w:t>
      </w:r>
      <w:r w:rsidR="00E3327C">
        <w:rPr>
          <w:sz w:val="24"/>
          <w:szCs w:val="24"/>
        </w:rPr>
        <w:t>souhaite soutenir</w:t>
      </w:r>
      <w:r w:rsidR="00AA05EE">
        <w:rPr>
          <w:sz w:val="24"/>
          <w:szCs w:val="24"/>
        </w:rPr>
        <w:t xml:space="preserve"> par un cofinancement </w:t>
      </w:r>
      <w:r w:rsidR="00E3327C">
        <w:rPr>
          <w:sz w:val="24"/>
          <w:szCs w:val="24"/>
        </w:rPr>
        <w:t>les</w:t>
      </w:r>
      <w:r w:rsidR="00F5464D" w:rsidRPr="00F5464D">
        <w:rPr>
          <w:sz w:val="24"/>
          <w:szCs w:val="24"/>
        </w:rPr>
        <w:t xml:space="preserve"> séminaires pédagogiques </w:t>
      </w:r>
      <w:r w:rsidR="00E3327C">
        <w:rPr>
          <w:sz w:val="24"/>
          <w:szCs w:val="24"/>
        </w:rPr>
        <w:t xml:space="preserve">de </w:t>
      </w:r>
      <w:r w:rsidR="00F5464D" w:rsidRPr="00F5464D">
        <w:rPr>
          <w:sz w:val="24"/>
          <w:szCs w:val="24"/>
        </w:rPr>
        <w:t>composante</w:t>
      </w:r>
      <w:r w:rsidR="00E3327C">
        <w:rPr>
          <w:sz w:val="24"/>
          <w:szCs w:val="24"/>
        </w:rPr>
        <w:t>, inter</w:t>
      </w:r>
      <w:r w:rsidR="003E1CEF">
        <w:rPr>
          <w:sz w:val="24"/>
          <w:szCs w:val="24"/>
        </w:rPr>
        <w:t>-</w:t>
      </w:r>
      <w:r w:rsidR="00E3327C">
        <w:rPr>
          <w:sz w:val="24"/>
          <w:szCs w:val="24"/>
        </w:rPr>
        <w:t>composante</w:t>
      </w:r>
      <w:r w:rsidR="00AA05EE">
        <w:rPr>
          <w:sz w:val="24"/>
          <w:szCs w:val="24"/>
        </w:rPr>
        <w:t>s</w:t>
      </w:r>
      <w:r w:rsidR="004B656C">
        <w:rPr>
          <w:sz w:val="24"/>
          <w:szCs w:val="24"/>
        </w:rPr>
        <w:t xml:space="preserve"> ou services</w:t>
      </w:r>
      <w:r w:rsidR="00AA05EE">
        <w:rPr>
          <w:sz w:val="24"/>
          <w:szCs w:val="24"/>
        </w:rPr>
        <w:t xml:space="preserve">. </w:t>
      </w:r>
      <w:r w:rsidR="00E3327C" w:rsidRPr="00F5464D">
        <w:rPr>
          <w:sz w:val="24"/>
          <w:szCs w:val="24"/>
        </w:rPr>
        <w:t xml:space="preserve">Ces séminaires viendront nourrir la réflexion sur les pratiques pédagogiques </w:t>
      </w:r>
      <w:r w:rsidR="004B656C">
        <w:rPr>
          <w:sz w:val="24"/>
          <w:szCs w:val="24"/>
        </w:rPr>
        <w:t xml:space="preserve">et les dispositifs de réussite </w:t>
      </w:r>
      <w:r w:rsidR="00E3327C" w:rsidRPr="00F5464D">
        <w:rPr>
          <w:sz w:val="24"/>
          <w:szCs w:val="24"/>
        </w:rPr>
        <w:t>à l'échelle de l’établissement</w:t>
      </w:r>
      <w:r>
        <w:rPr>
          <w:sz w:val="24"/>
          <w:szCs w:val="24"/>
        </w:rPr>
        <w:t xml:space="preserve"> </w:t>
      </w:r>
      <w:r w:rsidRPr="0079010E">
        <w:rPr>
          <w:sz w:val="24"/>
          <w:szCs w:val="24"/>
        </w:rPr>
        <w:t>pour la préparation de l’offre de formation 2024-2028</w:t>
      </w:r>
      <w:r w:rsidR="00E3327C" w:rsidRPr="00F5464D">
        <w:rPr>
          <w:sz w:val="24"/>
          <w:szCs w:val="24"/>
        </w:rPr>
        <w:t xml:space="preserve">. </w:t>
      </w:r>
    </w:p>
    <w:p w14:paraId="2DCBC065" w14:textId="345056EF" w:rsidR="00367EF5" w:rsidRDefault="00F5464D" w:rsidP="0049092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cofinancement portera sur les dépenses de fonction</w:t>
      </w:r>
      <w:r w:rsidR="00151A9A">
        <w:rPr>
          <w:sz w:val="24"/>
          <w:szCs w:val="24"/>
        </w:rPr>
        <w:t>nement liées à l’organisation d</w:t>
      </w:r>
      <w:r>
        <w:rPr>
          <w:sz w:val="24"/>
          <w:szCs w:val="24"/>
        </w:rPr>
        <w:t>u séminaire pédagogique</w:t>
      </w:r>
      <w:r w:rsidR="003B71F7">
        <w:rPr>
          <w:rStyle w:val="Appelnotedebasdep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  <w:r w:rsidR="00151A9A">
        <w:rPr>
          <w:sz w:val="24"/>
          <w:szCs w:val="24"/>
        </w:rPr>
        <w:t>Les</w:t>
      </w:r>
      <w:r w:rsidRPr="00F5464D">
        <w:rPr>
          <w:sz w:val="24"/>
          <w:szCs w:val="24"/>
        </w:rPr>
        <w:t xml:space="preserve"> dépe</w:t>
      </w:r>
      <w:r w:rsidR="00F74F98">
        <w:rPr>
          <w:sz w:val="24"/>
          <w:szCs w:val="24"/>
        </w:rPr>
        <w:t xml:space="preserve">nses </w:t>
      </w:r>
      <w:r w:rsidR="00151A9A">
        <w:rPr>
          <w:sz w:val="24"/>
          <w:szCs w:val="24"/>
        </w:rPr>
        <w:t>devront être réalisées</w:t>
      </w:r>
      <w:r w:rsidR="00F74F98">
        <w:rPr>
          <w:sz w:val="24"/>
          <w:szCs w:val="24"/>
        </w:rPr>
        <w:t xml:space="preserve"> </w:t>
      </w:r>
      <w:r w:rsidR="004B656C">
        <w:rPr>
          <w:sz w:val="24"/>
          <w:szCs w:val="24"/>
        </w:rPr>
        <w:t xml:space="preserve">dans l’année d’exercice budgétaire </w:t>
      </w:r>
      <w:r>
        <w:rPr>
          <w:sz w:val="24"/>
          <w:szCs w:val="24"/>
        </w:rPr>
        <w:t>(service fait)</w:t>
      </w:r>
      <w:r w:rsidRPr="00F5464D">
        <w:rPr>
          <w:sz w:val="24"/>
          <w:szCs w:val="24"/>
        </w:rPr>
        <w:t xml:space="preserve">. </w:t>
      </w:r>
      <w:r w:rsidR="00367EF5">
        <w:rPr>
          <w:sz w:val="24"/>
          <w:szCs w:val="24"/>
        </w:rPr>
        <w:t>Un montant de maximum 5000</w:t>
      </w:r>
      <w:r w:rsidR="00367EF5">
        <w:rPr>
          <w:sz w:val="24"/>
          <w:szCs w:val="24"/>
          <w:vertAlign w:val="superscript"/>
        </w:rPr>
        <w:t xml:space="preserve"> </w:t>
      </w:r>
      <w:r w:rsidR="004A3421">
        <w:rPr>
          <w:sz w:val="24"/>
          <w:szCs w:val="24"/>
        </w:rPr>
        <w:t>€ pourrait être octroyé.</w:t>
      </w:r>
      <w:r w:rsidR="00367EF5">
        <w:rPr>
          <w:sz w:val="24"/>
          <w:szCs w:val="24"/>
        </w:rPr>
        <w:t xml:space="preserve">  </w:t>
      </w:r>
    </w:p>
    <w:p w14:paraId="79507058" w14:textId="0625E2C9" w:rsidR="004B656C" w:rsidRDefault="004A3421" w:rsidP="0049092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95E06">
        <w:rPr>
          <w:sz w:val="24"/>
          <w:szCs w:val="24"/>
        </w:rPr>
        <w:t xml:space="preserve">l est demandé </w:t>
      </w:r>
      <w:r w:rsidR="008D6B8E" w:rsidRPr="005A4DC2">
        <w:rPr>
          <w:sz w:val="24"/>
          <w:szCs w:val="24"/>
        </w:rPr>
        <w:t xml:space="preserve">un cofinancement d’au moins 15% </w:t>
      </w:r>
      <w:r w:rsidR="008D6B8E">
        <w:rPr>
          <w:sz w:val="24"/>
          <w:szCs w:val="24"/>
        </w:rPr>
        <w:t>du budget total</w:t>
      </w:r>
      <w:r w:rsidR="00151A9A">
        <w:rPr>
          <w:sz w:val="24"/>
          <w:szCs w:val="24"/>
        </w:rPr>
        <w:t xml:space="preserve"> par la ou les composante(s) organisatrice(s)</w:t>
      </w:r>
      <w:r w:rsidR="004B656C">
        <w:rPr>
          <w:sz w:val="24"/>
          <w:szCs w:val="24"/>
        </w:rPr>
        <w:t>, ou service(s)</w:t>
      </w:r>
      <w:r w:rsidR="008D6B8E">
        <w:rPr>
          <w:sz w:val="24"/>
          <w:szCs w:val="24"/>
        </w:rPr>
        <w:t xml:space="preserve">. </w:t>
      </w:r>
    </w:p>
    <w:p w14:paraId="7B7EDC1A" w14:textId="39BB5EC1" w:rsidR="006423C6" w:rsidRPr="005A4DC2" w:rsidRDefault="006423C6" w:rsidP="00E1361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</w:t>
      </w:r>
      <w:r w:rsidRPr="005A4DC2">
        <w:rPr>
          <w:sz w:val="24"/>
          <w:szCs w:val="24"/>
          <w:u w:val="single"/>
        </w:rPr>
        <w:t xml:space="preserve">otre candidature à ce présent appel </w:t>
      </w:r>
      <w:r>
        <w:rPr>
          <w:sz w:val="24"/>
          <w:szCs w:val="24"/>
          <w:u w:val="single"/>
        </w:rPr>
        <w:t xml:space="preserve">doit être transmise </w:t>
      </w:r>
      <w:r w:rsidRPr="00C05669">
        <w:rPr>
          <w:sz w:val="24"/>
          <w:szCs w:val="24"/>
          <w:u w:val="single"/>
        </w:rPr>
        <w:t>dans un délai d’au moins deux mois avant la tenue du séminaire</w:t>
      </w:r>
      <w:r w:rsidRPr="00735ED1">
        <w:rPr>
          <w:sz w:val="24"/>
          <w:szCs w:val="24"/>
        </w:rPr>
        <w:t xml:space="preserve">. </w:t>
      </w:r>
      <w:r w:rsidRPr="005A4DC2">
        <w:rPr>
          <w:sz w:val="24"/>
          <w:szCs w:val="24"/>
        </w:rPr>
        <w:t xml:space="preserve">Les projets sont à envoyer par mail à </w:t>
      </w:r>
      <w:hyperlink r:id="rId10" w:history="1">
        <w:r w:rsidR="0049092B" w:rsidRPr="004C01BF">
          <w:rPr>
            <w:rStyle w:val="Lienhypertexte"/>
          </w:rPr>
          <w:t>idip-contact@unistra.fr</w:t>
        </w:r>
      </w:hyperlink>
      <w:r w:rsidR="0049092B">
        <w:t xml:space="preserve">. </w:t>
      </w:r>
      <w:r w:rsidR="00735ED1">
        <w:rPr>
          <w:sz w:val="24"/>
          <w:szCs w:val="24"/>
        </w:rPr>
        <w:t xml:space="preserve"> </w:t>
      </w:r>
    </w:p>
    <w:p w14:paraId="1DF2D0F7" w14:textId="434CA910" w:rsidR="00297375" w:rsidRPr="005A4DC2" w:rsidRDefault="008D6B8E" w:rsidP="00E13610">
      <w:pPr>
        <w:spacing w:after="120" w:line="240" w:lineRule="auto"/>
        <w:jc w:val="both"/>
      </w:pPr>
      <w:r>
        <w:rPr>
          <w:sz w:val="24"/>
          <w:szCs w:val="24"/>
        </w:rPr>
        <w:t xml:space="preserve">Un compte rendu de réalisation </w:t>
      </w:r>
      <w:r w:rsidR="00151A9A">
        <w:rPr>
          <w:sz w:val="24"/>
          <w:szCs w:val="24"/>
        </w:rPr>
        <w:t>est attendu</w:t>
      </w:r>
      <w:r w:rsidR="0082692B">
        <w:rPr>
          <w:sz w:val="24"/>
          <w:szCs w:val="24"/>
        </w:rPr>
        <w:t>, comprenant</w:t>
      </w:r>
      <w:r w:rsidR="004B656C">
        <w:rPr>
          <w:sz w:val="24"/>
          <w:szCs w:val="24"/>
        </w:rPr>
        <w:t xml:space="preserve"> : </w:t>
      </w:r>
      <w:r w:rsidR="004B656C" w:rsidRPr="00C504A6">
        <w:rPr>
          <w:sz w:val="24"/>
          <w:szCs w:val="24"/>
        </w:rPr>
        <w:t>le nombre de participants réparti</w:t>
      </w:r>
      <w:r w:rsidR="003E1CEF">
        <w:rPr>
          <w:sz w:val="24"/>
          <w:szCs w:val="24"/>
        </w:rPr>
        <w:t>s</w:t>
      </w:r>
      <w:r w:rsidR="004B656C" w:rsidRPr="00C504A6">
        <w:rPr>
          <w:sz w:val="24"/>
          <w:szCs w:val="24"/>
        </w:rPr>
        <w:t xml:space="preserve"> par fonctions (enseignants et enseignants-chercheurs, personnels administratifs et techniques, professionnels, étudiants, etc.) ; le programme détaillé du séminaire ; tout document </w:t>
      </w:r>
      <w:r w:rsidR="004B656C" w:rsidRPr="004B656C">
        <w:rPr>
          <w:sz w:val="24"/>
          <w:szCs w:val="24"/>
        </w:rPr>
        <w:t>susceptible</w:t>
      </w:r>
      <w:r w:rsidR="004B656C" w:rsidRPr="00C504A6">
        <w:rPr>
          <w:sz w:val="24"/>
          <w:szCs w:val="24"/>
        </w:rPr>
        <w:t xml:space="preserve"> d’être partagé avec d’autres équipes pédagogiques.</w:t>
      </w:r>
      <w:r w:rsidR="004B656C">
        <w:rPr>
          <w:sz w:val="24"/>
          <w:szCs w:val="24"/>
        </w:rPr>
        <w:t xml:space="preserve"> </w:t>
      </w:r>
      <w:r w:rsidR="00F74F98" w:rsidRPr="005A4DC2">
        <w:rPr>
          <w:sz w:val="24"/>
          <w:szCs w:val="24"/>
        </w:rPr>
        <w:t xml:space="preserve">Il </w:t>
      </w:r>
      <w:r w:rsidR="00151A9A" w:rsidRPr="005A4DC2">
        <w:rPr>
          <w:sz w:val="24"/>
          <w:szCs w:val="24"/>
        </w:rPr>
        <w:t>devra</w:t>
      </w:r>
      <w:r w:rsidR="00F74F98" w:rsidRPr="005A4DC2">
        <w:rPr>
          <w:sz w:val="24"/>
          <w:szCs w:val="24"/>
        </w:rPr>
        <w:t xml:space="preserve"> être </w:t>
      </w:r>
      <w:r w:rsidR="00151A9A" w:rsidRPr="005A4DC2">
        <w:rPr>
          <w:sz w:val="24"/>
          <w:szCs w:val="24"/>
        </w:rPr>
        <w:t>transmis</w:t>
      </w:r>
      <w:r w:rsidR="00F74F98" w:rsidRPr="005A4DC2">
        <w:rPr>
          <w:sz w:val="24"/>
          <w:szCs w:val="24"/>
        </w:rPr>
        <w:t xml:space="preserve"> au plus tard </w:t>
      </w:r>
      <w:r w:rsidR="004B656C">
        <w:rPr>
          <w:sz w:val="24"/>
          <w:szCs w:val="24"/>
        </w:rPr>
        <w:t>1</w:t>
      </w:r>
      <w:r w:rsidR="004B656C" w:rsidRPr="005A4DC2">
        <w:rPr>
          <w:sz w:val="24"/>
          <w:szCs w:val="24"/>
        </w:rPr>
        <w:t xml:space="preserve"> </w:t>
      </w:r>
      <w:r w:rsidR="00F74F98" w:rsidRPr="005A4DC2">
        <w:rPr>
          <w:sz w:val="24"/>
          <w:szCs w:val="24"/>
        </w:rPr>
        <w:t>mois après les dates du séminaire</w:t>
      </w:r>
      <w:r w:rsidR="006423C6">
        <w:rPr>
          <w:sz w:val="24"/>
          <w:szCs w:val="24"/>
        </w:rPr>
        <w:t xml:space="preserve"> à </w:t>
      </w:r>
      <w:hyperlink r:id="rId11" w:history="1">
        <w:r w:rsidR="0049092B" w:rsidRPr="004C01BF">
          <w:rPr>
            <w:rStyle w:val="Lienhypertexte"/>
          </w:rPr>
          <w:t>idip-contact@unistra.fr</w:t>
        </w:r>
      </w:hyperlink>
      <w:r w:rsidR="0049092B">
        <w:t xml:space="preserve">. </w:t>
      </w:r>
      <w:r w:rsidR="0049092B">
        <w:rPr>
          <w:sz w:val="24"/>
          <w:szCs w:val="24"/>
        </w:rPr>
        <w:t xml:space="preserve"> </w:t>
      </w:r>
    </w:p>
    <w:p w14:paraId="1A755954" w14:textId="77777777" w:rsidR="00DB34A0" w:rsidRDefault="00DB34A0" w:rsidP="00E13610">
      <w:pPr>
        <w:spacing w:after="120" w:line="240" w:lineRule="auto"/>
        <w:jc w:val="both"/>
      </w:pPr>
      <w:r>
        <w:t>*Les critères d’évaluation des dossiers de candidature sont :</w:t>
      </w:r>
    </w:p>
    <w:p w14:paraId="03EDC980" w14:textId="2F7BA56D" w:rsidR="00DB34A0" w:rsidRDefault="00DB34A0" w:rsidP="00EA3379">
      <w:pPr>
        <w:pStyle w:val="Paragraphedeliste"/>
        <w:numPr>
          <w:ilvl w:val="0"/>
          <w:numId w:val="4"/>
        </w:numPr>
        <w:spacing w:after="120" w:line="240" w:lineRule="auto"/>
      </w:pPr>
      <w:r>
        <w:t xml:space="preserve">Les objectifs de travail respectent les axes thématiques </w:t>
      </w:r>
      <w:r w:rsidR="0049092B">
        <w:t>de la note de cadrage de l’offre de formation 2024-28</w:t>
      </w:r>
      <w:r w:rsidR="00EA3379">
        <w:t xml:space="preserve"> </w:t>
      </w:r>
      <w:proofErr w:type="gramStart"/>
      <w:r w:rsidR="00EA3379">
        <w:t>et</w:t>
      </w:r>
      <w:proofErr w:type="gramEnd"/>
      <w:r w:rsidR="00EA3379">
        <w:t>/ou s’inscrivent</w:t>
      </w:r>
      <w:r w:rsidR="00EA3379" w:rsidRPr="00EA3379">
        <w:t xml:space="preserve"> dans les axes d</w:t>
      </w:r>
      <w:r w:rsidR="00EA3379">
        <w:t xml:space="preserve">u projet </w:t>
      </w:r>
      <w:proofErr w:type="spellStart"/>
      <w:r w:rsidR="00EA3379" w:rsidRPr="00EA3379">
        <w:t>Include</w:t>
      </w:r>
      <w:proofErr w:type="spellEnd"/>
    </w:p>
    <w:p w14:paraId="5457F19D" w14:textId="77777777" w:rsidR="00DB34A0" w:rsidRDefault="00DB34A0" w:rsidP="00E13610">
      <w:pPr>
        <w:pStyle w:val="Paragraphedeliste"/>
        <w:numPr>
          <w:ilvl w:val="0"/>
          <w:numId w:val="4"/>
        </w:numPr>
        <w:spacing w:after="120" w:line="240" w:lineRule="auto"/>
      </w:pPr>
      <w:r>
        <w:t>Le programme de travail est cohérent et en adéquation avec les objectifs</w:t>
      </w:r>
    </w:p>
    <w:p w14:paraId="4CDD0421" w14:textId="77777777" w:rsidR="00DB34A0" w:rsidRDefault="00DB34A0" w:rsidP="00E13610">
      <w:pPr>
        <w:pStyle w:val="Paragraphedeliste"/>
        <w:numPr>
          <w:ilvl w:val="0"/>
          <w:numId w:val="4"/>
        </w:numPr>
        <w:spacing w:after="120" w:line="240" w:lineRule="auto"/>
      </w:pPr>
      <w:r>
        <w:t>Le public visé pour le séminaire est représentatif des acteurs de l’action menée</w:t>
      </w:r>
    </w:p>
    <w:p w14:paraId="55F435A3" w14:textId="77777777" w:rsidR="00DB34A0" w:rsidRDefault="00DB34A0" w:rsidP="00E13610">
      <w:pPr>
        <w:pStyle w:val="Paragraphedeliste"/>
        <w:numPr>
          <w:ilvl w:val="0"/>
          <w:numId w:val="4"/>
        </w:numPr>
        <w:spacing w:after="120" w:line="240" w:lineRule="auto"/>
      </w:pPr>
      <w:r>
        <w:t>La demande de financement est proportionnelle au projet et respecte le cahier des charges</w:t>
      </w:r>
    </w:p>
    <w:p w14:paraId="558E1028" w14:textId="77777777" w:rsidR="00F31109" w:rsidRDefault="00F31109">
      <w:pPr>
        <w:rPr>
          <w:rFonts w:eastAsiaTheme="majorEastAsia" w:cstheme="minorHAnsi"/>
          <w:b/>
          <w:color w:val="365F91" w:themeColor="accent1" w:themeShade="BF"/>
          <w:sz w:val="28"/>
          <w:szCs w:val="28"/>
        </w:rPr>
      </w:pPr>
      <w:r>
        <w:rPr>
          <w:rFonts w:eastAsiaTheme="majorEastAsia" w:cstheme="minorHAnsi"/>
          <w:b/>
          <w:color w:val="365F91" w:themeColor="accent1" w:themeShade="BF"/>
          <w:sz w:val="28"/>
          <w:szCs w:val="28"/>
        </w:rPr>
        <w:br w:type="page"/>
      </w:r>
    </w:p>
    <w:p w14:paraId="2268C5A7" w14:textId="419A3FCA" w:rsidR="00E9019C" w:rsidRPr="009C4FB6" w:rsidRDefault="00297375" w:rsidP="0049092B">
      <w:pPr>
        <w:spacing w:after="0"/>
        <w:jc w:val="both"/>
        <w:rPr>
          <w:rFonts w:eastAsiaTheme="majorEastAsia" w:cstheme="minorHAnsi"/>
          <w:i/>
          <w:sz w:val="24"/>
          <w:szCs w:val="24"/>
        </w:rPr>
      </w:pPr>
      <w:r w:rsidRPr="009C4FB6">
        <w:rPr>
          <w:rFonts w:eastAsiaTheme="majorEastAsia" w:cstheme="minorHAnsi"/>
          <w:b/>
          <w:color w:val="365F91" w:themeColor="accent1" w:themeShade="BF"/>
          <w:sz w:val="28"/>
          <w:szCs w:val="28"/>
        </w:rPr>
        <w:lastRenderedPageBreak/>
        <w:t xml:space="preserve">FORMULAIRE </w:t>
      </w:r>
      <w:r w:rsidR="003B71F7" w:rsidRPr="009C4FB6">
        <w:rPr>
          <w:rFonts w:eastAsiaTheme="majorEastAsia" w:cstheme="minorHAnsi"/>
          <w:i/>
          <w:sz w:val="24"/>
          <w:szCs w:val="24"/>
        </w:rPr>
        <w:t>(2 pages maximum ; hors devis en annexes)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397"/>
        <w:gridCol w:w="4253"/>
        <w:gridCol w:w="1984"/>
      </w:tblGrid>
      <w:tr w:rsidR="00FC2D88" w:rsidRPr="009C4FB6" w14:paraId="4F74B311" w14:textId="77777777" w:rsidTr="00F5464D">
        <w:tc>
          <w:tcPr>
            <w:tcW w:w="3397" w:type="dxa"/>
            <w:vAlign w:val="center"/>
          </w:tcPr>
          <w:p w14:paraId="28736CA3" w14:textId="41B23D2D" w:rsidR="00FC2D88" w:rsidRPr="00C504A6" w:rsidRDefault="009C4FB6" w:rsidP="00FC2D88">
            <w:pPr>
              <w:rPr>
                <w:sz w:val="24"/>
                <w:szCs w:val="24"/>
              </w:rPr>
            </w:pPr>
            <w:r w:rsidRPr="00C504A6">
              <w:rPr>
                <w:sz w:val="24"/>
                <w:szCs w:val="24"/>
              </w:rPr>
              <w:t>Pilotage</w:t>
            </w:r>
          </w:p>
          <w:p w14:paraId="6F1B824D" w14:textId="77777777" w:rsidR="00FC2D88" w:rsidRPr="00C504A6" w:rsidRDefault="00FC2D88" w:rsidP="00856F4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0D62C30E" w14:textId="00ECAA9F" w:rsidR="0073673A" w:rsidRPr="00C504A6" w:rsidRDefault="0073673A" w:rsidP="0073673A">
            <w:pPr>
              <w:rPr>
                <w:color w:val="365F91"/>
              </w:rPr>
            </w:pPr>
            <w:r w:rsidRPr="00C504A6">
              <w:rPr>
                <w:color w:val="365F91"/>
              </w:rPr>
              <w:t xml:space="preserve">Nom de la </w:t>
            </w:r>
            <w:r w:rsidR="006C3B41">
              <w:rPr>
                <w:color w:val="365F91"/>
              </w:rPr>
              <w:t>Faculté ou du service (structure organisatrice)</w:t>
            </w:r>
            <w:r w:rsidRPr="00C504A6">
              <w:rPr>
                <w:color w:val="365F91"/>
              </w:rPr>
              <w:t xml:space="preserve"> : </w:t>
            </w:r>
          </w:p>
          <w:p w14:paraId="20E1A5F6" w14:textId="77777777" w:rsidR="0073673A" w:rsidRPr="00C504A6" w:rsidRDefault="0073673A" w:rsidP="0073673A">
            <w:pPr>
              <w:rPr>
                <w:color w:val="365F91"/>
              </w:rPr>
            </w:pPr>
            <w:r w:rsidRPr="00C504A6">
              <w:rPr>
                <w:color w:val="365F91"/>
              </w:rPr>
              <w:t xml:space="preserve">Nom du porteur : </w:t>
            </w:r>
          </w:p>
          <w:p w14:paraId="0BA898D9" w14:textId="77777777" w:rsidR="0073673A" w:rsidRPr="00C504A6" w:rsidRDefault="0073673A" w:rsidP="0073673A">
            <w:r w:rsidRPr="00C504A6">
              <w:rPr>
                <w:i/>
              </w:rPr>
              <w:t>Courriel</w:t>
            </w:r>
            <w:r w:rsidRPr="00C504A6">
              <w:t xml:space="preserve"> : </w:t>
            </w:r>
          </w:p>
          <w:p w14:paraId="5DFC8570" w14:textId="77777777" w:rsidR="0073673A" w:rsidRPr="00C504A6" w:rsidRDefault="0073673A" w:rsidP="0073673A">
            <w:pPr>
              <w:rPr>
                <w:color w:val="365F91"/>
              </w:rPr>
            </w:pPr>
            <w:r w:rsidRPr="00C504A6">
              <w:rPr>
                <w:color w:val="365F91"/>
              </w:rPr>
              <w:t xml:space="preserve">Nom du référent administratif/ financier : </w:t>
            </w:r>
          </w:p>
          <w:p w14:paraId="56516E47" w14:textId="77777777" w:rsidR="00FC2D88" w:rsidRDefault="0073673A" w:rsidP="0073673A">
            <w:r w:rsidRPr="00C504A6">
              <w:rPr>
                <w:i/>
              </w:rPr>
              <w:t>Courriel </w:t>
            </w:r>
            <w:r w:rsidRPr="00C504A6">
              <w:t>:</w:t>
            </w:r>
          </w:p>
          <w:p w14:paraId="3B97F3E7" w14:textId="48FA59AD" w:rsidR="00EA3379" w:rsidRPr="00EA3379" w:rsidRDefault="006C3B41" w:rsidP="0073673A">
            <w:r w:rsidRPr="006C3B41">
              <w:rPr>
                <w:color w:val="365F91"/>
              </w:rPr>
              <w:t>Partenaires éventuels</w:t>
            </w:r>
            <w:r>
              <w:t xml:space="preserve"> : </w:t>
            </w:r>
            <w:r w:rsidR="00EA3379">
              <w:t xml:space="preserve"> </w:t>
            </w:r>
          </w:p>
        </w:tc>
      </w:tr>
      <w:tr w:rsidR="00FC2D88" w:rsidRPr="009C4FB6" w14:paraId="56A0DB84" w14:textId="77777777" w:rsidTr="00F5464D">
        <w:tc>
          <w:tcPr>
            <w:tcW w:w="3397" w:type="dxa"/>
            <w:vAlign w:val="center"/>
          </w:tcPr>
          <w:p w14:paraId="4B067E53" w14:textId="4FC2B2FE" w:rsidR="00FC2D88" w:rsidRPr="00C504A6" w:rsidRDefault="009C4FB6" w:rsidP="00367EF5">
            <w:pPr>
              <w:rPr>
                <w:sz w:val="24"/>
                <w:szCs w:val="24"/>
              </w:rPr>
            </w:pPr>
            <w:r w:rsidRPr="003D54E1">
              <w:rPr>
                <w:sz w:val="24"/>
                <w:szCs w:val="24"/>
              </w:rPr>
              <w:t>Public d’étudiant</w:t>
            </w:r>
            <w:r w:rsidRPr="00C504A6">
              <w:rPr>
                <w:sz w:val="24"/>
                <w:szCs w:val="24"/>
              </w:rPr>
              <w:t>s bénéficiaires </w:t>
            </w:r>
            <w:r w:rsidR="00367EF5">
              <w:rPr>
                <w:sz w:val="24"/>
                <w:szCs w:val="24"/>
              </w:rPr>
              <w:t>et</w:t>
            </w:r>
            <w:r w:rsidRPr="00C504A6">
              <w:rPr>
                <w:sz w:val="24"/>
                <w:szCs w:val="24"/>
              </w:rPr>
              <w:t xml:space="preserve"> i</w:t>
            </w:r>
            <w:r w:rsidR="00FC2D88" w:rsidRPr="00C504A6">
              <w:rPr>
                <w:sz w:val="24"/>
                <w:szCs w:val="24"/>
              </w:rPr>
              <w:t xml:space="preserve">ntitulé de(s) la mention(s) </w:t>
            </w:r>
          </w:p>
        </w:tc>
        <w:tc>
          <w:tcPr>
            <w:tcW w:w="6237" w:type="dxa"/>
            <w:gridSpan w:val="2"/>
          </w:tcPr>
          <w:p w14:paraId="53290640" w14:textId="55BFDA17" w:rsidR="00FC2D88" w:rsidRDefault="0083384A" w:rsidP="00943EB3">
            <w:pPr>
              <w:rPr>
                <w:color w:val="365F91"/>
              </w:rPr>
            </w:pPr>
            <w:sdt>
              <w:sdtPr>
                <w:rPr>
                  <w:color w:val="365F91"/>
                </w:rPr>
                <w:id w:val="7429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41">
                  <w:rPr>
                    <w:rFonts w:ascii="MS Gothic" w:eastAsia="MS Gothic" w:hAnsi="MS Gothic" w:hint="eastAsia"/>
                    <w:color w:val="365F91"/>
                  </w:rPr>
                  <w:t>☐</w:t>
                </w:r>
              </w:sdtContent>
            </w:sdt>
            <w:r w:rsidR="006C3B41">
              <w:rPr>
                <w:color w:val="365F91"/>
              </w:rPr>
              <w:t xml:space="preserve"> </w:t>
            </w:r>
            <w:r w:rsidR="00367EF5">
              <w:rPr>
                <w:color w:val="365F91"/>
              </w:rPr>
              <w:t xml:space="preserve">Majoritairement pour un public </w:t>
            </w:r>
            <w:r w:rsidR="006C3B41">
              <w:rPr>
                <w:color w:val="365F91"/>
              </w:rPr>
              <w:t>en licence ou équivalent licence</w:t>
            </w:r>
          </w:p>
          <w:p w14:paraId="679E05E9" w14:textId="5B1C59A9" w:rsidR="006C3B41" w:rsidRDefault="006C3B41" w:rsidP="00943EB3">
            <w:pPr>
              <w:rPr>
                <w:color w:val="365F91"/>
              </w:rPr>
            </w:pPr>
            <w:r>
              <w:rPr>
                <w:color w:val="365F91"/>
              </w:rPr>
              <w:t xml:space="preserve">Intitulé </w:t>
            </w:r>
            <w:r w:rsidR="00037DA0">
              <w:rPr>
                <w:color w:val="365F91"/>
              </w:rPr>
              <w:t xml:space="preserve">de(s) la </w:t>
            </w:r>
            <w:r>
              <w:rPr>
                <w:color w:val="365F91"/>
              </w:rPr>
              <w:t xml:space="preserve">mention(s) : </w:t>
            </w:r>
          </w:p>
          <w:p w14:paraId="00AED34F" w14:textId="061B6848" w:rsidR="006C3B41" w:rsidRPr="006C3B41" w:rsidRDefault="006C3B41" w:rsidP="00943EB3">
            <w:pPr>
              <w:rPr>
                <w:b/>
                <w:color w:val="A6A6A6" w:themeColor="background1" w:themeShade="A6"/>
              </w:rPr>
            </w:pPr>
            <w:proofErr w:type="gramStart"/>
            <w:r w:rsidRPr="006C3B41">
              <w:rPr>
                <w:b/>
                <w:color w:val="A6A6A6" w:themeColor="background1" w:themeShade="A6"/>
              </w:rPr>
              <w:t>ou</w:t>
            </w:r>
            <w:proofErr w:type="gramEnd"/>
            <w:r w:rsidRPr="006C3B41">
              <w:rPr>
                <w:b/>
                <w:color w:val="A6A6A6" w:themeColor="background1" w:themeShade="A6"/>
              </w:rPr>
              <w:t xml:space="preserve"> </w:t>
            </w:r>
          </w:p>
          <w:p w14:paraId="01ED0CE0" w14:textId="6F89EA93" w:rsidR="006C3B41" w:rsidRPr="00C504A6" w:rsidRDefault="0083384A" w:rsidP="00943EB3">
            <w:pPr>
              <w:rPr>
                <w:color w:val="365F91"/>
              </w:rPr>
            </w:pPr>
            <w:sdt>
              <w:sdtPr>
                <w:rPr>
                  <w:color w:val="365F91"/>
                </w:rPr>
                <w:id w:val="-7768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41">
                  <w:rPr>
                    <w:rFonts w:ascii="MS Gothic" w:eastAsia="MS Gothic" w:hAnsi="MS Gothic" w:hint="eastAsia"/>
                    <w:color w:val="365F91"/>
                  </w:rPr>
                  <w:t>☐</w:t>
                </w:r>
              </w:sdtContent>
            </w:sdt>
            <w:r w:rsidR="006C3B41">
              <w:rPr>
                <w:color w:val="365F91"/>
              </w:rPr>
              <w:t xml:space="preserve"> </w:t>
            </w:r>
            <w:r w:rsidR="00367EF5">
              <w:rPr>
                <w:color w:val="365F91"/>
              </w:rPr>
              <w:t xml:space="preserve">Majoritairement pour un public </w:t>
            </w:r>
            <w:r w:rsidR="006C3B41">
              <w:rPr>
                <w:color w:val="365F91"/>
              </w:rPr>
              <w:t>en master ou équivalent master</w:t>
            </w:r>
          </w:p>
          <w:p w14:paraId="6130AA21" w14:textId="69A31322" w:rsidR="00FC2D88" w:rsidRDefault="006C3B41" w:rsidP="00943EB3">
            <w:pPr>
              <w:rPr>
                <w:color w:val="365F91"/>
              </w:rPr>
            </w:pPr>
            <w:r w:rsidRPr="006C3B41">
              <w:rPr>
                <w:color w:val="365F91"/>
              </w:rPr>
              <w:t xml:space="preserve">Intitulé </w:t>
            </w:r>
            <w:r w:rsidR="00037DA0">
              <w:rPr>
                <w:color w:val="365F91"/>
              </w:rPr>
              <w:t xml:space="preserve">de(s) la </w:t>
            </w:r>
            <w:r w:rsidRPr="006C3B41">
              <w:rPr>
                <w:color w:val="365F91"/>
              </w:rPr>
              <w:t>mention(s) :</w:t>
            </w:r>
          </w:p>
          <w:p w14:paraId="67E1A5C1" w14:textId="24CF8ED6" w:rsidR="006C3B41" w:rsidRPr="00C504A6" w:rsidRDefault="0083384A" w:rsidP="006C3B41">
            <w:pPr>
              <w:tabs>
                <w:tab w:val="left" w:pos="835"/>
              </w:tabs>
              <w:rPr>
                <w:color w:val="365F91"/>
              </w:rPr>
            </w:pPr>
            <w:sdt>
              <w:sdtPr>
                <w:rPr>
                  <w:rFonts w:ascii="MS Gothic" w:eastAsia="MS Gothic" w:hAnsi="MS Gothic" w:hint="eastAsia"/>
                  <w:color w:val="365F91"/>
                </w:rPr>
                <w:id w:val="5844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41">
                  <w:rPr>
                    <w:rFonts w:ascii="MS Gothic" w:eastAsia="MS Gothic" w:hAnsi="MS Gothic" w:hint="eastAsia"/>
                    <w:color w:val="365F91"/>
                  </w:rPr>
                  <w:t>☐</w:t>
                </w:r>
              </w:sdtContent>
            </w:sdt>
            <w:r w:rsidR="006C3B41">
              <w:rPr>
                <w:rFonts w:ascii="MS Gothic" w:eastAsia="MS Gothic" w:hAnsi="MS Gothic" w:hint="eastAsia"/>
                <w:color w:val="365F91"/>
              </w:rPr>
              <w:t xml:space="preserve"> </w:t>
            </w:r>
            <w:r w:rsidR="006C3B41" w:rsidRPr="006C3B41">
              <w:rPr>
                <w:color w:val="365F91"/>
              </w:rPr>
              <w:t>Autre</w:t>
            </w:r>
            <w:r w:rsidR="006C3B41">
              <w:rPr>
                <w:color w:val="365F91"/>
              </w:rPr>
              <w:t xml:space="preserve">, à préciser : </w:t>
            </w:r>
          </w:p>
        </w:tc>
      </w:tr>
      <w:tr w:rsidR="00856F42" w:rsidRPr="009C4FB6" w14:paraId="304718D4" w14:textId="77777777" w:rsidTr="00F5464D">
        <w:tc>
          <w:tcPr>
            <w:tcW w:w="3397" w:type="dxa"/>
            <w:vAlign w:val="center"/>
          </w:tcPr>
          <w:p w14:paraId="1AD45165" w14:textId="50B987A2" w:rsidR="00856F42" w:rsidRPr="003D54E1" w:rsidRDefault="00856F42" w:rsidP="00856F4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504A6">
              <w:rPr>
                <w:sz w:val="24"/>
                <w:szCs w:val="24"/>
              </w:rPr>
              <w:t>Thématique</w:t>
            </w:r>
            <w:r w:rsidR="0079010E">
              <w:rPr>
                <w:sz w:val="24"/>
                <w:szCs w:val="24"/>
              </w:rPr>
              <w:t>(s)</w:t>
            </w:r>
            <w:r w:rsidRPr="00C504A6">
              <w:rPr>
                <w:sz w:val="24"/>
                <w:szCs w:val="24"/>
              </w:rPr>
              <w:t xml:space="preserve"> du séminaire</w:t>
            </w:r>
            <w:r w:rsidR="00910F7F" w:rsidRPr="00C504A6">
              <w:rPr>
                <w:sz w:val="24"/>
                <w:szCs w:val="24"/>
              </w:rPr>
              <w:t xml:space="preserve"> </w:t>
            </w:r>
            <w:r w:rsidR="00FC2D88" w:rsidRPr="00C504A6">
              <w:rPr>
                <w:sz w:val="24"/>
                <w:szCs w:val="24"/>
              </w:rPr>
              <w:t xml:space="preserve">pédagogique </w:t>
            </w:r>
          </w:p>
        </w:tc>
        <w:tc>
          <w:tcPr>
            <w:tcW w:w="6237" w:type="dxa"/>
            <w:gridSpan w:val="2"/>
          </w:tcPr>
          <w:p w14:paraId="1F8E4704" w14:textId="58E75ED4" w:rsidR="00A42AFD" w:rsidRPr="00E13610" w:rsidRDefault="00A42AFD" w:rsidP="0079010E">
            <w:pPr>
              <w:rPr>
                <w:rFonts w:ascii="Calibri" w:hAnsi="Calibri"/>
              </w:rPr>
            </w:pPr>
          </w:p>
        </w:tc>
      </w:tr>
      <w:tr w:rsidR="00FC2D88" w:rsidRPr="009C4FB6" w14:paraId="3949B26E" w14:textId="77777777" w:rsidTr="00F5464D">
        <w:tc>
          <w:tcPr>
            <w:tcW w:w="3397" w:type="dxa"/>
            <w:vAlign w:val="center"/>
          </w:tcPr>
          <w:p w14:paraId="6630036D" w14:textId="02698A98" w:rsidR="00FC2D88" w:rsidRPr="003D54E1" w:rsidRDefault="00F5464D" w:rsidP="00856F42">
            <w:pPr>
              <w:rPr>
                <w:sz w:val="24"/>
                <w:szCs w:val="24"/>
              </w:rPr>
            </w:pPr>
            <w:r w:rsidRPr="003D54E1">
              <w:rPr>
                <w:sz w:val="24"/>
                <w:szCs w:val="24"/>
              </w:rPr>
              <w:t>Objectifs visés</w:t>
            </w:r>
            <w:r w:rsidR="009C4FB6" w:rsidRPr="003D54E1">
              <w:rPr>
                <w:sz w:val="24"/>
                <w:szCs w:val="24"/>
              </w:rPr>
              <w:t xml:space="preserve"> pour le séminaire</w:t>
            </w:r>
          </w:p>
        </w:tc>
        <w:tc>
          <w:tcPr>
            <w:tcW w:w="6237" w:type="dxa"/>
            <w:gridSpan w:val="2"/>
          </w:tcPr>
          <w:p w14:paraId="5B0065AE" w14:textId="77777777" w:rsidR="00FC2D88" w:rsidRPr="003D54E1" w:rsidRDefault="00FC2D88" w:rsidP="00943EB3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C4FB6" w:rsidRPr="009C4FB6" w14:paraId="56ADA9D3" w14:textId="77777777" w:rsidTr="00221FAA">
        <w:trPr>
          <w:trHeight w:val="629"/>
        </w:trPr>
        <w:tc>
          <w:tcPr>
            <w:tcW w:w="3397" w:type="dxa"/>
          </w:tcPr>
          <w:p w14:paraId="0F0A66AF" w14:textId="77777777" w:rsidR="009C4FB6" w:rsidRPr="00735ED1" w:rsidRDefault="009C4FB6" w:rsidP="00E13610">
            <w:pPr>
              <w:rPr>
                <w:sz w:val="24"/>
                <w:szCs w:val="24"/>
              </w:rPr>
            </w:pPr>
            <w:r w:rsidRPr="00735ED1">
              <w:rPr>
                <w:sz w:val="24"/>
                <w:szCs w:val="24"/>
              </w:rPr>
              <w:t>Programme prévisionnel, si disponible</w:t>
            </w:r>
          </w:p>
        </w:tc>
        <w:tc>
          <w:tcPr>
            <w:tcW w:w="6237" w:type="dxa"/>
            <w:gridSpan w:val="2"/>
          </w:tcPr>
          <w:p w14:paraId="5BE3A591" w14:textId="77777777" w:rsidR="009C4FB6" w:rsidRDefault="009C4FB6" w:rsidP="00943EB3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1D120099" w14:textId="20C8C013" w:rsidR="00E13610" w:rsidRPr="00735ED1" w:rsidRDefault="00E13610" w:rsidP="00943EB3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56F42" w:rsidRPr="009C4FB6" w14:paraId="4AD85CEB" w14:textId="77777777" w:rsidTr="00F5464D">
        <w:tc>
          <w:tcPr>
            <w:tcW w:w="3397" w:type="dxa"/>
            <w:vAlign w:val="center"/>
          </w:tcPr>
          <w:p w14:paraId="7C5287D0" w14:textId="19ABB9F1" w:rsidR="00F11C4E" w:rsidRPr="003D54E1" w:rsidRDefault="00856F42" w:rsidP="00856F42">
            <w:pPr>
              <w:rPr>
                <w:sz w:val="24"/>
                <w:szCs w:val="24"/>
              </w:rPr>
            </w:pPr>
            <w:r w:rsidRPr="003D54E1">
              <w:rPr>
                <w:sz w:val="24"/>
                <w:szCs w:val="24"/>
              </w:rPr>
              <w:t>Lieu</w:t>
            </w:r>
            <w:r w:rsidR="00FC2D88" w:rsidRPr="003D54E1">
              <w:rPr>
                <w:sz w:val="24"/>
                <w:szCs w:val="24"/>
              </w:rPr>
              <w:t xml:space="preserve">(x) </w:t>
            </w:r>
            <w:r w:rsidR="00F11C4E" w:rsidRPr="003D54E1">
              <w:rPr>
                <w:sz w:val="24"/>
                <w:szCs w:val="24"/>
              </w:rPr>
              <w:t>envisagé(s)</w:t>
            </w:r>
            <w:r w:rsidR="009C4FB6" w:rsidRPr="003D54E1">
              <w:rPr>
                <w:sz w:val="24"/>
                <w:szCs w:val="24"/>
              </w:rPr>
              <w:br/>
            </w:r>
            <w:r w:rsidR="009C4FB6" w:rsidRPr="003D54E1">
              <w:rPr>
                <w:sz w:val="20"/>
                <w:szCs w:val="24"/>
              </w:rPr>
              <w:t>L’</w:t>
            </w:r>
            <w:proofErr w:type="spellStart"/>
            <w:r w:rsidR="009C4FB6" w:rsidRPr="003D54E1">
              <w:rPr>
                <w:sz w:val="20"/>
                <w:szCs w:val="24"/>
              </w:rPr>
              <w:t>Idip</w:t>
            </w:r>
            <w:proofErr w:type="spellEnd"/>
            <w:r w:rsidR="009C4FB6" w:rsidRPr="003D54E1">
              <w:rPr>
                <w:sz w:val="20"/>
                <w:szCs w:val="24"/>
              </w:rPr>
              <w:t xml:space="preserve"> dispose d’une liste de lieux de séminaires (idip-contact@unistra.fr)</w:t>
            </w:r>
          </w:p>
        </w:tc>
        <w:tc>
          <w:tcPr>
            <w:tcW w:w="6237" w:type="dxa"/>
            <w:gridSpan w:val="2"/>
          </w:tcPr>
          <w:p w14:paraId="05312EAD" w14:textId="77777777" w:rsidR="00856F42" w:rsidRPr="003D54E1" w:rsidRDefault="00856F42" w:rsidP="00943EB3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56F42" w:rsidRPr="009C4FB6" w14:paraId="48D835EE" w14:textId="77777777" w:rsidTr="00221FAA">
        <w:trPr>
          <w:trHeight w:val="720"/>
        </w:trPr>
        <w:tc>
          <w:tcPr>
            <w:tcW w:w="3397" w:type="dxa"/>
          </w:tcPr>
          <w:p w14:paraId="408D016C" w14:textId="3C1EC0DB" w:rsidR="00856F42" w:rsidRPr="003D54E1" w:rsidRDefault="00856F42" w:rsidP="00E13610">
            <w:pPr>
              <w:rPr>
                <w:i/>
                <w:color w:val="0070C0"/>
                <w:sz w:val="24"/>
                <w:szCs w:val="24"/>
              </w:rPr>
            </w:pPr>
            <w:r w:rsidRPr="001C23FF">
              <w:rPr>
                <w:bCs/>
                <w:sz w:val="24"/>
                <w:szCs w:val="24"/>
              </w:rPr>
              <w:t>Nombre</w:t>
            </w:r>
            <w:r w:rsidRPr="003D54E1">
              <w:rPr>
                <w:sz w:val="24"/>
                <w:szCs w:val="24"/>
              </w:rPr>
              <w:t xml:space="preserve"> </w:t>
            </w:r>
            <w:r w:rsidR="009C4FB6" w:rsidRPr="003D54E1">
              <w:rPr>
                <w:sz w:val="24"/>
                <w:szCs w:val="24"/>
              </w:rPr>
              <w:t xml:space="preserve">et profils </w:t>
            </w:r>
            <w:r w:rsidRPr="003D54E1">
              <w:rPr>
                <w:sz w:val="24"/>
                <w:szCs w:val="24"/>
              </w:rPr>
              <w:t>de</w:t>
            </w:r>
            <w:r w:rsidR="009C4FB6" w:rsidRPr="003D54E1">
              <w:rPr>
                <w:sz w:val="24"/>
                <w:szCs w:val="24"/>
              </w:rPr>
              <w:t>s</w:t>
            </w:r>
            <w:r w:rsidRPr="003D54E1">
              <w:rPr>
                <w:sz w:val="24"/>
                <w:szCs w:val="24"/>
              </w:rPr>
              <w:t xml:space="preserve"> participants</w:t>
            </w:r>
            <w:r w:rsidR="00611678" w:rsidRPr="003D54E1">
              <w:rPr>
                <w:sz w:val="24"/>
                <w:szCs w:val="24"/>
              </w:rPr>
              <w:t xml:space="preserve"> </w:t>
            </w:r>
            <w:r w:rsidR="009C4FB6" w:rsidRPr="003D54E1">
              <w:rPr>
                <w:sz w:val="24"/>
                <w:szCs w:val="24"/>
              </w:rPr>
              <w:t xml:space="preserve">prévus, </w:t>
            </w:r>
            <w:r w:rsidR="006C3B41">
              <w:rPr>
                <w:sz w:val="24"/>
                <w:szCs w:val="24"/>
              </w:rPr>
              <w:t xml:space="preserve">enseignants, </w:t>
            </w:r>
            <w:r w:rsidR="009C4FB6" w:rsidRPr="003D54E1">
              <w:rPr>
                <w:sz w:val="24"/>
                <w:szCs w:val="24"/>
              </w:rPr>
              <w:t>étudiants, etc.)</w:t>
            </w:r>
            <w:r w:rsidR="009C4FB6" w:rsidRPr="004B656C">
              <w:t> </w:t>
            </w:r>
          </w:p>
        </w:tc>
        <w:tc>
          <w:tcPr>
            <w:tcW w:w="6237" w:type="dxa"/>
            <w:gridSpan w:val="2"/>
          </w:tcPr>
          <w:p w14:paraId="7C7C5510" w14:textId="1D178AB4" w:rsidR="00856F42" w:rsidRPr="003D54E1" w:rsidRDefault="00856F42" w:rsidP="00943EB3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B656C" w:rsidRPr="009C4FB6" w14:paraId="532EE633" w14:textId="77777777" w:rsidTr="003D54E1">
        <w:trPr>
          <w:trHeight w:val="545"/>
        </w:trPr>
        <w:tc>
          <w:tcPr>
            <w:tcW w:w="3397" w:type="dxa"/>
            <w:vAlign w:val="center"/>
          </w:tcPr>
          <w:p w14:paraId="2999D3B0" w14:textId="26F18F2E" w:rsidR="004B656C" w:rsidRPr="003D54E1" w:rsidRDefault="004B656C" w:rsidP="003B7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Accompagnement envisagé (</w:t>
            </w:r>
            <w:proofErr w:type="spellStart"/>
            <w:r>
              <w:rPr>
                <w:sz w:val="24"/>
                <w:szCs w:val="24"/>
              </w:rPr>
              <w:t>Idip</w:t>
            </w:r>
            <w:proofErr w:type="spellEnd"/>
            <w:r>
              <w:rPr>
                <w:sz w:val="24"/>
                <w:szCs w:val="24"/>
              </w:rPr>
              <w:t>, DES, SVU, etc.)</w:t>
            </w:r>
          </w:p>
        </w:tc>
        <w:tc>
          <w:tcPr>
            <w:tcW w:w="4253" w:type="dxa"/>
          </w:tcPr>
          <w:p w14:paraId="0D5AD3D1" w14:textId="77777777" w:rsidR="004B656C" w:rsidRPr="003D54E1" w:rsidRDefault="004B656C" w:rsidP="00943EB3">
            <w:pPr>
              <w:rPr>
                <w:rFonts w:cs="Arial"/>
                <w:bCs/>
                <w:i/>
                <w:szCs w:val="24"/>
              </w:rPr>
            </w:pPr>
            <w:r w:rsidRPr="003D54E1">
              <w:rPr>
                <w:rFonts w:cs="Arial"/>
                <w:bCs/>
                <w:i/>
                <w:szCs w:val="24"/>
              </w:rPr>
              <w:t>Type d’accompagnement</w:t>
            </w:r>
          </w:p>
          <w:p w14:paraId="707CBA56" w14:textId="7D5A5A4B" w:rsidR="004B656C" w:rsidRPr="006C3B41" w:rsidRDefault="0083384A" w:rsidP="006C3B41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123646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41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6C3B41">
              <w:rPr>
                <w:rFonts w:cs="Arial"/>
                <w:bCs/>
                <w:szCs w:val="24"/>
              </w:rPr>
              <w:t xml:space="preserve"> </w:t>
            </w:r>
            <w:r w:rsidR="004B656C" w:rsidRPr="006C3B41">
              <w:rPr>
                <w:rFonts w:cs="Arial"/>
                <w:bCs/>
                <w:szCs w:val="24"/>
              </w:rPr>
              <w:t>Réflexion sur la thématique</w:t>
            </w:r>
          </w:p>
          <w:p w14:paraId="7C056508" w14:textId="3E25E24C" w:rsidR="004B656C" w:rsidRPr="006C3B41" w:rsidRDefault="0083384A" w:rsidP="006C3B41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19958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41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6C3B41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4B656C" w:rsidRPr="006C3B41">
              <w:rPr>
                <w:rFonts w:cs="Arial"/>
                <w:bCs/>
                <w:szCs w:val="24"/>
              </w:rPr>
              <w:t>Elaboration</w:t>
            </w:r>
            <w:proofErr w:type="spellEnd"/>
            <w:r w:rsidR="004B656C" w:rsidRPr="006C3B41">
              <w:rPr>
                <w:rFonts w:cs="Arial"/>
                <w:bCs/>
                <w:szCs w:val="24"/>
              </w:rPr>
              <w:t xml:space="preserve"> du programme</w:t>
            </w:r>
          </w:p>
          <w:p w14:paraId="7601E468" w14:textId="3CE384BE" w:rsidR="004B656C" w:rsidRPr="006C3B41" w:rsidRDefault="0083384A" w:rsidP="006C3B41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15268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41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6C3B41">
              <w:rPr>
                <w:rFonts w:cs="Arial"/>
                <w:bCs/>
                <w:szCs w:val="24"/>
              </w:rPr>
              <w:t xml:space="preserve"> </w:t>
            </w:r>
            <w:r w:rsidR="004B656C" w:rsidRPr="006C3B41">
              <w:rPr>
                <w:rFonts w:cs="Arial"/>
                <w:bCs/>
                <w:szCs w:val="24"/>
              </w:rPr>
              <w:t>Animation du séminaire</w:t>
            </w:r>
          </w:p>
          <w:p w14:paraId="41A45767" w14:textId="6C558F64" w:rsidR="004B656C" w:rsidRPr="006C3B41" w:rsidRDefault="0083384A" w:rsidP="006C3B41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1173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41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6C3B41">
              <w:rPr>
                <w:rFonts w:cs="Arial"/>
                <w:bCs/>
                <w:szCs w:val="24"/>
              </w:rPr>
              <w:t xml:space="preserve"> </w:t>
            </w:r>
            <w:r w:rsidR="004B656C" w:rsidRPr="006C3B41">
              <w:rPr>
                <w:rFonts w:cs="Arial"/>
                <w:bCs/>
                <w:szCs w:val="24"/>
              </w:rPr>
              <w:t>Intervention lors du séminaire</w:t>
            </w:r>
          </w:p>
          <w:p w14:paraId="58B9DA5E" w14:textId="2B88A969" w:rsidR="004B656C" w:rsidRPr="006C3B41" w:rsidRDefault="0083384A" w:rsidP="006C3B41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50289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41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6C3B41">
              <w:rPr>
                <w:rFonts w:cs="Arial"/>
                <w:bCs/>
                <w:szCs w:val="24"/>
              </w:rPr>
              <w:t xml:space="preserve"> </w:t>
            </w:r>
            <w:r w:rsidR="004B656C" w:rsidRPr="006C3B41">
              <w:rPr>
                <w:rFonts w:cs="Arial"/>
                <w:bCs/>
                <w:szCs w:val="24"/>
              </w:rPr>
              <w:t>Formalisation et valorisation des résultats</w:t>
            </w:r>
          </w:p>
          <w:p w14:paraId="6CFB1AB8" w14:textId="1297D60F" w:rsidR="004B656C" w:rsidRPr="006C3B41" w:rsidRDefault="0083384A" w:rsidP="006C3B41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14371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41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6C3B41">
              <w:rPr>
                <w:rFonts w:cs="Arial"/>
                <w:bCs/>
                <w:szCs w:val="24"/>
              </w:rPr>
              <w:t xml:space="preserve"> </w:t>
            </w:r>
            <w:r w:rsidR="004B656C" w:rsidRPr="006C3B41">
              <w:rPr>
                <w:rFonts w:cs="Arial"/>
                <w:bCs/>
                <w:szCs w:val="24"/>
              </w:rPr>
              <w:t xml:space="preserve">Autre : </w:t>
            </w:r>
          </w:p>
        </w:tc>
        <w:tc>
          <w:tcPr>
            <w:tcW w:w="1984" w:type="dxa"/>
          </w:tcPr>
          <w:p w14:paraId="783CE520" w14:textId="77777777" w:rsidR="004B656C" w:rsidRPr="003D54E1" w:rsidRDefault="004B656C" w:rsidP="00943EB3">
            <w:pPr>
              <w:rPr>
                <w:rFonts w:cs="Arial"/>
                <w:bCs/>
                <w:i/>
                <w:sz w:val="24"/>
                <w:szCs w:val="24"/>
              </w:rPr>
            </w:pPr>
            <w:r w:rsidRPr="003D54E1">
              <w:rPr>
                <w:rFonts w:cs="Arial"/>
                <w:bCs/>
                <w:i/>
                <w:sz w:val="24"/>
                <w:szCs w:val="24"/>
              </w:rPr>
              <w:t>Quel(s) service(s)</w:t>
            </w:r>
          </w:p>
        </w:tc>
      </w:tr>
    </w:tbl>
    <w:p w14:paraId="38EEDF50" w14:textId="2BC42A6D" w:rsidR="006C3B41" w:rsidRDefault="006C3B41" w:rsidP="0049092B">
      <w:pPr>
        <w:spacing w:after="0"/>
        <w:rPr>
          <w:sz w:val="23"/>
          <w:szCs w:val="23"/>
        </w:rPr>
      </w:pPr>
    </w:p>
    <w:tbl>
      <w:tblPr>
        <w:tblStyle w:val="Grilledutableau"/>
        <w:tblW w:w="9518" w:type="dxa"/>
        <w:tblLook w:val="0000" w:firstRow="0" w:lastRow="0" w:firstColumn="0" w:lastColumn="0" w:noHBand="0" w:noVBand="0"/>
      </w:tblPr>
      <w:tblGrid>
        <w:gridCol w:w="2962"/>
        <w:gridCol w:w="1985"/>
        <w:gridCol w:w="2976"/>
        <w:gridCol w:w="1595"/>
      </w:tblGrid>
      <w:tr w:rsidR="00E13610" w:rsidRPr="009C4FB6" w14:paraId="5264A4FC" w14:textId="77777777" w:rsidTr="00221FAA">
        <w:trPr>
          <w:trHeight w:val="228"/>
        </w:trPr>
        <w:tc>
          <w:tcPr>
            <w:tcW w:w="9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2542D8F" w14:textId="53DD7841" w:rsidR="00E13610" w:rsidRPr="009C4FB6" w:rsidRDefault="00E13610" w:rsidP="006C3B4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9C4FB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BUDGET PREVISIONNEL – ANNEE 20</w:t>
            </w:r>
            <w:r w:rsidR="006C3B4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22</w:t>
            </w:r>
          </w:p>
        </w:tc>
      </w:tr>
      <w:tr w:rsidR="00E13610" w:rsidRPr="009C4FB6" w14:paraId="628A34A9" w14:textId="77777777" w:rsidTr="00221FAA">
        <w:trPr>
          <w:trHeight w:val="228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A1A2FCF" w14:textId="61F67FAE" w:rsidR="00E13610" w:rsidRPr="00221FAA" w:rsidRDefault="006C3B41" w:rsidP="006C3B41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221FAA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>DEPENSES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9A9175A" w14:textId="6A1CB3B9" w:rsidR="00E13610" w:rsidRPr="00221FAA" w:rsidRDefault="00E13610" w:rsidP="00E13610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221FAA">
              <w:rPr>
                <w:rFonts w:eastAsia="Times New Roman" w:cstheme="minorHAnsi"/>
                <w:b/>
                <w:lang w:eastAsia="fr-FR"/>
              </w:rPr>
              <w:t>Montant en euros (TTC)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6F1BAFA" w14:textId="77777777" w:rsidR="00E13610" w:rsidRPr="00221FAA" w:rsidRDefault="00E13610" w:rsidP="00E13610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221FAA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>RECETTES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29ED625" w14:textId="4B0F62B9" w:rsidR="00E13610" w:rsidRPr="00221FAA" w:rsidRDefault="00E13610" w:rsidP="00E13610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221FAA">
              <w:rPr>
                <w:rFonts w:eastAsia="Times New Roman" w:cstheme="minorHAnsi"/>
                <w:b/>
                <w:lang w:eastAsia="fr-FR"/>
              </w:rPr>
              <w:t>Montant en euros (TTC)</w:t>
            </w:r>
          </w:p>
        </w:tc>
      </w:tr>
      <w:tr w:rsidR="00E13610" w:rsidRPr="009C4FB6" w14:paraId="570A8AD8" w14:textId="77777777" w:rsidTr="00221FAA">
        <w:trPr>
          <w:trHeight w:val="20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14:paraId="6B1334D2" w14:textId="77777777" w:rsidR="00E13610" w:rsidRPr="009C4FB6" w:rsidRDefault="00E13610" w:rsidP="00E13610">
            <w:pPr>
              <w:rPr>
                <w:rFonts w:eastAsia="Times New Roman" w:cstheme="minorHAnsi"/>
                <w:lang w:eastAsia="fr-FR"/>
              </w:rPr>
            </w:pPr>
            <w:r w:rsidRPr="009C4FB6">
              <w:rPr>
                <w:rFonts w:eastAsia="Times New Roman" w:cstheme="minorHAnsi"/>
                <w:lang w:eastAsia="fr-FR"/>
              </w:rPr>
              <w:t xml:space="preserve">Frais de restauration </w:t>
            </w:r>
            <w:r w:rsidRPr="009C4FB6">
              <w:rPr>
                <w:rFonts w:eastAsia="Times New Roman" w:cstheme="minorHAnsi"/>
                <w:sz w:val="18"/>
                <w:szCs w:val="18"/>
                <w:lang w:eastAsia="fr-FR"/>
              </w:rPr>
              <w:t>(plateaux repas)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14:paraId="5ADE5F0A" w14:textId="77777777" w:rsidR="00E13610" w:rsidRPr="009C4FB6" w:rsidRDefault="00E13610" w:rsidP="00E13610">
            <w:pPr>
              <w:jc w:val="right"/>
              <w:rPr>
                <w:rFonts w:eastAsia="Times New Roman" w:cstheme="minorHAnsi"/>
                <w:bCs/>
                <w:lang w:eastAsia="fr-FR"/>
              </w:rPr>
            </w:pPr>
            <w:r w:rsidRPr="009C4FB6">
              <w:rPr>
                <w:rFonts w:eastAsia="Times New Roman" w:cstheme="minorHAnsi"/>
                <w:bCs/>
                <w:lang w:eastAsia="fr-FR"/>
              </w:rPr>
              <w:t xml:space="preserve">         € </w:t>
            </w:r>
            <w:r w:rsidRPr="009C4FB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(coût unitaire)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14:paraId="1FF0DB20" w14:textId="77777777" w:rsidR="00E13610" w:rsidRPr="009C4FB6" w:rsidRDefault="00E13610" w:rsidP="00E13610">
            <w:pPr>
              <w:rPr>
                <w:rFonts w:eastAsia="Times New Roman" w:cstheme="minorHAnsi"/>
                <w:b/>
                <w:lang w:eastAsia="fr-FR"/>
              </w:rPr>
            </w:pPr>
            <w:r w:rsidRPr="009C4FB6">
              <w:rPr>
                <w:rFonts w:eastAsia="Times New Roman" w:cstheme="minorHAnsi"/>
                <w:b/>
                <w:lang w:eastAsia="fr-FR"/>
              </w:rPr>
              <w:t> 1- Structure organisatrice </w:t>
            </w:r>
          </w:p>
        </w:tc>
        <w:tc>
          <w:tcPr>
            <w:tcW w:w="1595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14:paraId="761321F4" w14:textId="77777777" w:rsidR="00E13610" w:rsidRPr="009C4FB6" w:rsidRDefault="00E13610" w:rsidP="00E13610">
            <w:pPr>
              <w:jc w:val="right"/>
              <w:rPr>
                <w:rFonts w:eastAsia="Times New Roman" w:cstheme="minorHAnsi"/>
                <w:iCs/>
                <w:lang w:eastAsia="fr-FR"/>
              </w:rPr>
            </w:pPr>
            <w:r w:rsidRPr="009C4FB6">
              <w:rPr>
                <w:rFonts w:eastAsia="Times New Roman" w:cstheme="minorHAnsi"/>
                <w:iCs/>
                <w:lang w:eastAsia="fr-FR"/>
              </w:rPr>
              <w:t xml:space="preserve"> </w:t>
            </w:r>
          </w:p>
        </w:tc>
      </w:tr>
      <w:tr w:rsidR="00E13610" w:rsidRPr="009C4FB6" w14:paraId="29C24916" w14:textId="77777777" w:rsidTr="00221FAA">
        <w:trPr>
          <w:trHeight w:val="204"/>
        </w:trPr>
        <w:tc>
          <w:tcPr>
            <w:tcW w:w="2962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4A7D6E63" w14:textId="44AA945F" w:rsidR="00E13610" w:rsidRPr="009C4FB6" w:rsidRDefault="00E13610" w:rsidP="00221FAA">
            <w:pPr>
              <w:rPr>
                <w:rFonts w:eastAsia="Times New Roman" w:cstheme="minorHAnsi"/>
                <w:b/>
                <w:i/>
                <w:lang w:eastAsia="fr-FR"/>
              </w:rPr>
            </w:pPr>
            <w:r w:rsidRPr="009C4FB6">
              <w:rPr>
                <w:rFonts w:eastAsia="Times New Roman" w:cstheme="minorHAnsi"/>
                <w:b/>
                <w:i/>
                <w:lang w:eastAsia="fr-FR"/>
              </w:rPr>
              <w:t>S/total frais de restauration</w:t>
            </w:r>
            <w:r w:rsidRPr="00221FAA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</w:t>
            </w:r>
            <w:r w:rsidR="00221FAA" w:rsidRPr="00221FAA">
              <w:rPr>
                <w:rFonts w:eastAsia="Times New Roman" w:cstheme="minorHAnsi"/>
                <w:sz w:val="18"/>
                <w:szCs w:val="18"/>
                <w:lang w:eastAsia="fr-FR"/>
              </w:rPr>
              <w:t>(</w:t>
            </w:r>
            <w:r w:rsidR="00221FAA">
              <w:rPr>
                <w:rFonts w:eastAsia="Times New Roman" w:cstheme="minorHAnsi"/>
                <w:sz w:val="18"/>
                <w:szCs w:val="18"/>
                <w:lang w:eastAsia="fr-FR"/>
              </w:rPr>
              <w:t>coût total selon le nombre de</w:t>
            </w:r>
            <w:r w:rsidR="00221FAA" w:rsidRPr="00221FAA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participants)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4900B7B6" w14:textId="77777777" w:rsidR="00E13610" w:rsidRPr="009C4FB6" w:rsidRDefault="00E13610" w:rsidP="00E13610">
            <w:pPr>
              <w:jc w:val="right"/>
              <w:rPr>
                <w:rFonts w:eastAsia="Times New Roman" w:cstheme="minorHAnsi"/>
                <w:iCs/>
                <w:lang w:eastAsia="fr-FR"/>
              </w:rPr>
            </w:pPr>
            <w:r w:rsidRPr="009C4FB6">
              <w:rPr>
                <w:rFonts w:eastAsia="Times New Roman" w:cstheme="minorHAnsi"/>
                <w:iCs/>
                <w:lang w:eastAsia="fr-FR"/>
              </w:rPr>
              <w:t>€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noWrap/>
          </w:tcPr>
          <w:p w14:paraId="3B94A299" w14:textId="4AE8BD79" w:rsidR="00E13610" w:rsidRPr="009C4FB6" w:rsidRDefault="00221FAA" w:rsidP="00E13610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Faculté ou service </w:t>
            </w:r>
            <w:r w:rsidR="00E13610" w:rsidRPr="009C4FB6">
              <w:rPr>
                <w:rFonts w:eastAsia="Times New Roman" w:cstheme="minorHAnsi"/>
                <w:lang w:eastAsia="fr-FR"/>
              </w:rPr>
              <w:t xml:space="preserve">: </w:t>
            </w:r>
          </w:p>
        </w:tc>
        <w:tc>
          <w:tcPr>
            <w:tcW w:w="1595" w:type="dxa"/>
            <w:tcBorders>
              <w:right w:val="single" w:sz="12" w:space="0" w:color="auto"/>
            </w:tcBorders>
            <w:noWrap/>
          </w:tcPr>
          <w:p w14:paraId="502EAD7C" w14:textId="77777777" w:rsidR="00E13610" w:rsidRPr="003D54E1" w:rsidRDefault="00E13610" w:rsidP="00E13610">
            <w:pPr>
              <w:jc w:val="right"/>
              <w:rPr>
                <w:rFonts w:eastAsia="Times New Roman" w:cs="Calibri Light"/>
                <w:lang w:eastAsia="fr-FR"/>
              </w:rPr>
            </w:pPr>
            <w:r w:rsidRPr="003D54E1">
              <w:rPr>
                <w:rFonts w:eastAsia="Times New Roman" w:cs="Calibri Light"/>
                <w:lang w:eastAsia="fr-FR"/>
              </w:rPr>
              <w:t>€</w:t>
            </w:r>
          </w:p>
        </w:tc>
      </w:tr>
      <w:tr w:rsidR="00E13610" w:rsidRPr="009C4FB6" w14:paraId="38B164A9" w14:textId="77777777" w:rsidTr="00221FAA">
        <w:trPr>
          <w:trHeight w:val="204"/>
        </w:trPr>
        <w:tc>
          <w:tcPr>
            <w:tcW w:w="2962" w:type="dxa"/>
            <w:tcBorders>
              <w:left w:val="single" w:sz="12" w:space="0" w:color="auto"/>
            </w:tcBorders>
            <w:noWrap/>
          </w:tcPr>
          <w:p w14:paraId="1D7A9F12" w14:textId="77777777" w:rsidR="00E13610" w:rsidRPr="009C4FB6" w:rsidRDefault="00E13610" w:rsidP="00E13610">
            <w:pPr>
              <w:rPr>
                <w:rFonts w:eastAsia="Times New Roman" w:cstheme="minorHAnsi"/>
                <w:lang w:eastAsia="fr-FR"/>
              </w:rPr>
            </w:pPr>
            <w:r w:rsidRPr="009C4FB6">
              <w:rPr>
                <w:rFonts w:eastAsia="Times New Roman" w:cstheme="minorHAnsi"/>
                <w:lang w:eastAsia="fr-FR"/>
              </w:rPr>
              <w:t>Frais de déplacement éventuels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noWrap/>
          </w:tcPr>
          <w:p w14:paraId="0435335C" w14:textId="77777777" w:rsidR="00E13610" w:rsidRPr="009C4FB6" w:rsidRDefault="00E13610" w:rsidP="00E13610">
            <w:pPr>
              <w:jc w:val="right"/>
              <w:rPr>
                <w:rFonts w:eastAsia="Times New Roman" w:cstheme="minorHAnsi"/>
                <w:iCs/>
                <w:lang w:eastAsia="fr-FR"/>
              </w:rPr>
            </w:pPr>
            <w:r w:rsidRPr="009C4FB6">
              <w:rPr>
                <w:rFonts w:eastAsia="Times New Roman" w:cstheme="minorHAnsi"/>
                <w:bCs/>
                <w:lang w:eastAsia="fr-FR"/>
              </w:rPr>
              <w:t xml:space="preserve">         € </w:t>
            </w:r>
            <w:r w:rsidRPr="009C4FB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(coût unitaire)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noWrap/>
          </w:tcPr>
          <w:p w14:paraId="07FFFE48" w14:textId="6A1CA925" w:rsidR="00E13610" w:rsidRPr="009C4FB6" w:rsidRDefault="00E13610" w:rsidP="00E13610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noWrap/>
          </w:tcPr>
          <w:p w14:paraId="02CAC9EE" w14:textId="77777777" w:rsidR="00E13610" w:rsidRPr="003D54E1" w:rsidRDefault="00E13610" w:rsidP="00E13610">
            <w:pPr>
              <w:jc w:val="right"/>
              <w:rPr>
                <w:rFonts w:eastAsia="Times New Roman" w:cs="Calibri Light"/>
                <w:lang w:eastAsia="fr-FR"/>
              </w:rPr>
            </w:pPr>
          </w:p>
        </w:tc>
      </w:tr>
      <w:tr w:rsidR="00E13610" w:rsidRPr="009C4FB6" w14:paraId="4310FE4A" w14:textId="77777777" w:rsidTr="00221FAA">
        <w:trPr>
          <w:trHeight w:val="204"/>
        </w:trPr>
        <w:tc>
          <w:tcPr>
            <w:tcW w:w="2962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086F7FE4" w14:textId="124173BE" w:rsidR="00E13610" w:rsidRPr="009C4FB6" w:rsidRDefault="00E13610" w:rsidP="00221FAA">
            <w:pPr>
              <w:rPr>
                <w:rFonts w:eastAsia="Times New Roman" w:cstheme="minorHAnsi"/>
                <w:lang w:eastAsia="fr-FR"/>
              </w:rPr>
            </w:pPr>
            <w:r w:rsidRPr="009C4FB6">
              <w:rPr>
                <w:rFonts w:eastAsia="Times New Roman" w:cstheme="minorHAnsi"/>
                <w:b/>
                <w:i/>
                <w:lang w:eastAsia="fr-FR"/>
              </w:rPr>
              <w:t>S/total frais de déplacement</w:t>
            </w:r>
            <w:r w:rsidR="00221FAA">
              <w:rPr>
                <w:rFonts w:eastAsia="Times New Roman" w:cstheme="minorHAnsi"/>
                <w:b/>
                <w:i/>
                <w:lang w:eastAsia="fr-FR"/>
              </w:rPr>
              <w:t xml:space="preserve"> </w:t>
            </w:r>
            <w:r w:rsidR="00221FAA" w:rsidRPr="00221FAA">
              <w:rPr>
                <w:rFonts w:eastAsia="Times New Roman" w:cstheme="minorHAnsi"/>
                <w:sz w:val="18"/>
                <w:szCs w:val="18"/>
                <w:lang w:eastAsia="fr-FR"/>
              </w:rPr>
              <w:t>(</w:t>
            </w:r>
            <w:r w:rsidR="00221FAA">
              <w:rPr>
                <w:rFonts w:eastAsia="Times New Roman" w:cstheme="minorHAnsi"/>
                <w:sz w:val="18"/>
                <w:szCs w:val="18"/>
                <w:lang w:eastAsia="fr-FR"/>
              </w:rPr>
              <w:t>coût total selon le nombre de</w:t>
            </w:r>
            <w:r w:rsidR="00221FAA" w:rsidRPr="00221FAA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participants)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388A05CD" w14:textId="77777777" w:rsidR="00E13610" w:rsidRPr="009C4FB6" w:rsidRDefault="00E13610" w:rsidP="00E13610">
            <w:pPr>
              <w:jc w:val="right"/>
              <w:rPr>
                <w:rFonts w:eastAsia="Times New Roman" w:cstheme="minorHAnsi"/>
                <w:iCs/>
                <w:lang w:eastAsia="fr-FR"/>
              </w:rPr>
            </w:pPr>
            <w:r w:rsidRPr="009C4FB6">
              <w:rPr>
                <w:rFonts w:eastAsia="Times New Roman" w:cstheme="minorHAnsi"/>
                <w:iCs/>
                <w:lang w:eastAsia="fr-FR"/>
              </w:rPr>
              <w:t>€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F2DBDB" w:themeFill="accent2" w:themeFillTint="33"/>
            <w:noWrap/>
          </w:tcPr>
          <w:p w14:paraId="220D5740" w14:textId="6891EDB8" w:rsidR="00E13610" w:rsidRPr="003E1CEF" w:rsidRDefault="00221FAA" w:rsidP="00E13610">
            <w:pPr>
              <w:rPr>
                <w:rFonts w:eastAsia="Times New Roman" w:cstheme="minorHAnsi"/>
                <w:b/>
                <w:bCs/>
                <w:color w:val="FF0000"/>
                <w:lang w:eastAsia="fr-FR"/>
              </w:rPr>
            </w:pPr>
            <w:r w:rsidRPr="009C4FB6">
              <w:rPr>
                <w:rFonts w:eastAsia="Times New Roman" w:cstheme="minorHAnsi"/>
                <w:b/>
                <w:lang w:eastAsia="fr-FR"/>
              </w:rPr>
              <w:t>2 – Subventions</w:t>
            </w:r>
          </w:p>
        </w:tc>
        <w:tc>
          <w:tcPr>
            <w:tcW w:w="1595" w:type="dxa"/>
            <w:tcBorders>
              <w:right w:val="single" w:sz="12" w:space="0" w:color="auto"/>
            </w:tcBorders>
            <w:shd w:val="clear" w:color="auto" w:fill="F2DBDB" w:themeFill="accent2" w:themeFillTint="33"/>
            <w:noWrap/>
          </w:tcPr>
          <w:p w14:paraId="74D8FA8E" w14:textId="0DD4B710" w:rsidR="00E13610" w:rsidRPr="003E1CEF" w:rsidRDefault="00E13610" w:rsidP="00E13610">
            <w:pPr>
              <w:jc w:val="right"/>
              <w:rPr>
                <w:rFonts w:eastAsia="Times New Roman" w:cs="Calibri Light"/>
                <w:b/>
                <w:bCs/>
                <w:color w:val="FF0000"/>
                <w:lang w:eastAsia="fr-FR"/>
              </w:rPr>
            </w:pPr>
          </w:p>
        </w:tc>
      </w:tr>
      <w:tr w:rsidR="00E13610" w:rsidRPr="009C4FB6" w14:paraId="66601621" w14:textId="77777777" w:rsidTr="00221FAA">
        <w:trPr>
          <w:trHeight w:val="204"/>
        </w:trPr>
        <w:tc>
          <w:tcPr>
            <w:tcW w:w="2962" w:type="dxa"/>
            <w:tcBorders>
              <w:left w:val="single" w:sz="12" w:space="0" w:color="auto"/>
            </w:tcBorders>
            <w:noWrap/>
          </w:tcPr>
          <w:p w14:paraId="7DF83B84" w14:textId="77777777" w:rsidR="00E13610" w:rsidRPr="009C4FB6" w:rsidRDefault="00E13610" w:rsidP="00E13610">
            <w:pPr>
              <w:rPr>
                <w:rFonts w:eastAsia="Times New Roman" w:cstheme="minorHAnsi"/>
                <w:lang w:eastAsia="fr-FR"/>
              </w:rPr>
            </w:pPr>
            <w:r w:rsidRPr="009C4FB6">
              <w:rPr>
                <w:rFonts w:eastAsia="Times New Roman" w:cstheme="minorHAnsi"/>
                <w:lang w:eastAsia="fr-FR"/>
              </w:rPr>
              <w:t>Frais d'hébergement éventuels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noWrap/>
          </w:tcPr>
          <w:p w14:paraId="3710209A" w14:textId="77777777" w:rsidR="00E13610" w:rsidRPr="009C4FB6" w:rsidRDefault="00E13610" w:rsidP="00E13610">
            <w:pPr>
              <w:jc w:val="right"/>
              <w:rPr>
                <w:rFonts w:eastAsia="Times New Roman" w:cstheme="minorHAnsi"/>
                <w:iCs/>
                <w:lang w:eastAsia="fr-FR"/>
              </w:rPr>
            </w:pPr>
            <w:r w:rsidRPr="009C4FB6">
              <w:rPr>
                <w:rFonts w:eastAsia="Times New Roman" w:cstheme="minorHAnsi"/>
                <w:bCs/>
                <w:lang w:eastAsia="fr-FR"/>
              </w:rPr>
              <w:t xml:space="preserve">         € </w:t>
            </w:r>
            <w:r w:rsidRPr="009C4FB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(coût unitaire)</w:t>
            </w:r>
            <w:r w:rsidRPr="009C4FB6">
              <w:rPr>
                <w:rFonts w:eastAsia="Times New Roman" w:cstheme="minorHAnsi"/>
                <w:iCs/>
                <w:lang w:eastAsia="fr-FR"/>
              </w:rPr>
              <w:t> 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noWrap/>
          </w:tcPr>
          <w:p w14:paraId="4C4267F2" w14:textId="714D11C4" w:rsidR="00221FAA" w:rsidRPr="006C3B41" w:rsidRDefault="00221FAA" w:rsidP="00221FAA">
            <w:pPr>
              <w:rPr>
                <w:rFonts w:eastAsia="Times New Roman" w:cstheme="minorHAnsi"/>
                <w:b/>
                <w:bCs/>
                <w:color w:val="C00000"/>
                <w:lang w:eastAsia="fr-FR"/>
              </w:rPr>
            </w:pPr>
            <w:r w:rsidRPr="006C3B41">
              <w:rPr>
                <w:rFonts w:eastAsia="Times New Roman" w:cstheme="minorHAnsi"/>
                <w:b/>
                <w:bCs/>
                <w:color w:val="C00000"/>
                <w:lang w:eastAsia="fr-FR"/>
              </w:rPr>
              <w:t xml:space="preserve">Cofinancement sollicité </w:t>
            </w:r>
          </w:p>
          <w:p w14:paraId="00BF9249" w14:textId="2A9A9BF0" w:rsidR="00E13610" w:rsidRPr="009C4FB6" w:rsidRDefault="00221FAA" w:rsidP="00221FAA">
            <w:pPr>
              <w:rPr>
                <w:rFonts w:eastAsia="Times New Roman" w:cstheme="minorHAnsi"/>
                <w:lang w:eastAsia="fr-FR"/>
              </w:rPr>
            </w:pPr>
            <w:r w:rsidRPr="006C3B41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fr-FR"/>
              </w:rPr>
              <w:t>(</w:t>
            </w:r>
            <w:proofErr w:type="gramStart"/>
            <w:r w:rsidRPr="006C3B41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fr-FR"/>
              </w:rPr>
              <w:t>max.</w:t>
            </w:r>
            <w:proofErr w:type="gramEnd"/>
            <w:r w:rsidRPr="006C3B41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fr-FR"/>
              </w:rPr>
              <w:t xml:space="preserve"> 85% du budget total)</w:t>
            </w:r>
          </w:p>
        </w:tc>
        <w:tc>
          <w:tcPr>
            <w:tcW w:w="1595" w:type="dxa"/>
            <w:tcBorders>
              <w:right w:val="single" w:sz="12" w:space="0" w:color="auto"/>
            </w:tcBorders>
            <w:noWrap/>
          </w:tcPr>
          <w:p w14:paraId="505BA1EE" w14:textId="347FA500" w:rsidR="00E13610" w:rsidRPr="003D54E1" w:rsidRDefault="00221FAA" w:rsidP="00221FAA">
            <w:pPr>
              <w:jc w:val="right"/>
              <w:rPr>
                <w:rFonts w:eastAsia="Times New Roman" w:cs="Calibri Light"/>
                <w:lang w:eastAsia="fr-FR"/>
              </w:rPr>
            </w:pPr>
            <w:r w:rsidRPr="006C3B41">
              <w:rPr>
                <w:rFonts w:eastAsia="Times New Roman" w:cs="Calibri Light"/>
                <w:b/>
                <w:bCs/>
                <w:color w:val="C00000"/>
                <w:lang w:eastAsia="fr-FR"/>
              </w:rPr>
              <w:t>€</w:t>
            </w:r>
            <w:r w:rsidR="00E13610" w:rsidRPr="003D54E1">
              <w:rPr>
                <w:rFonts w:eastAsia="Times New Roman" w:cs="Calibri Light"/>
                <w:lang w:eastAsia="fr-FR"/>
              </w:rPr>
              <w:t> </w:t>
            </w:r>
          </w:p>
        </w:tc>
      </w:tr>
      <w:tr w:rsidR="00E13610" w:rsidRPr="009C4FB6" w14:paraId="29B514BE" w14:textId="77777777" w:rsidTr="00221FAA">
        <w:trPr>
          <w:trHeight w:val="262"/>
        </w:trPr>
        <w:tc>
          <w:tcPr>
            <w:tcW w:w="2962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0F3DE029" w14:textId="11D406D0" w:rsidR="00E13610" w:rsidRPr="009C4FB6" w:rsidRDefault="00E13610" w:rsidP="00221FAA">
            <w:pPr>
              <w:rPr>
                <w:rFonts w:eastAsia="Times New Roman" w:cstheme="minorHAnsi"/>
                <w:b/>
                <w:i/>
                <w:lang w:eastAsia="fr-FR"/>
              </w:rPr>
            </w:pPr>
            <w:r w:rsidRPr="009C4FB6">
              <w:rPr>
                <w:rFonts w:eastAsia="Times New Roman" w:cstheme="minorHAnsi"/>
                <w:b/>
                <w:i/>
                <w:lang w:eastAsia="fr-FR"/>
              </w:rPr>
              <w:t>S/total frais d’hébergement</w:t>
            </w:r>
            <w:r w:rsidR="00221FAA">
              <w:rPr>
                <w:rFonts w:eastAsia="Times New Roman" w:cstheme="minorHAnsi"/>
                <w:b/>
                <w:i/>
                <w:lang w:eastAsia="fr-FR"/>
              </w:rPr>
              <w:t xml:space="preserve"> </w:t>
            </w:r>
            <w:r w:rsidR="00221FAA" w:rsidRPr="00221FAA">
              <w:rPr>
                <w:rFonts w:eastAsia="Times New Roman" w:cstheme="minorHAnsi"/>
                <w:sz w:val="18"/>
                <w:szCs w:val="18"/>
                <w:lang w:eastAsia="fr-FR"/>
              </w:rPr>
              <w:t>(</w:t>
            </w:r>
            <w:r w:rsidR="00221FAA">
              <w:rPr>
                <w:rFonts w:eastAsia="Times New Roman" w:cstheme="minorHAnsi"/>
                <w:sz w:val="18"/>
                <w:szCs w:val="18"/>
                <w:lang w:eastAsia="fr-FR"/>
              </w:rPr>
              <w:t>coût total selon le nombre de participants</w:t>
            </w:r>
            <w:r w:rsidR="00221FAA" w:rsidRPr="00221FAA">
              <w:rPr>
                <w:rFonts w:eastAsia="Times New Roman" w:cstheme="minorHAnsi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53CD3526" w14:textId="77777777" w:rsidR="00E13610" w:rsidRPr="009C4FB6" w:rsidRDefault="00E13610" w:rsidP="00E13610">
            <w:pPr>
              <w:jc w:val="right"/>
              <w:rPr>
                <w:rFonts w:eastAsia="Times New Roman" w:cstheme="minorHAnsi"/>
                <w:iCs/>
                <w:lang w:eastAsia="fr-FR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noWrap/>
          </w:tcPr>
          <w:p w14:paraId="027CCBC0" w14:textId="77777777" w:rsidR="00E13610" w:rsidRPr="009C4FB6" w:rsidRDefault="00E13610" w:rsidP="00E13610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noWrap/>
          </w:tcPr>
          <w:p w14:paraId="08A1292B" w14:textId="77777777" w:rsidR="00E13610" w:rsidRPr="003D54E1" w:rsidRDefault="00E13610" w:rsidP="00E13610">
            <w:pPr>
              <w:jc w:val="right"/>
              <w:rPr>
                <w:rFonts w:eastAsia="Times New Roman" w:cs="Calibri Light"/>
                <w:lang w:eastAsia="fr-FR"/>
              </w:rPr>
            </w:pPr>
          </w:p>
        </w:tc>
      </w:tr>
      <w:tr w:rsidR="00037DA0" w:rsidRPr="009C4FB6" w14:paraId="2E90EC30" w14:textId="77777777" w:rsidTr="00037DA0">
        <w:trPr>
          <w:trHeight w:val="249"/>
        </w:trPr>
        <w:tc>
          <w:tcPr>
            <w:tcW w:w="2962" w:type="dxa"/>
            <w:tcBorders>
              <w:left w:val="single" w:sz="12" w:space="0" w:color="auto"/>
            </w:tcBorders>
            <w:noWrap/>
          </w:tcPr>
          <w:p w14:paraId="22E97763" w14:textId="77777777" w:rsidR="00037DA0" w:rsidRPr="009C4FB6" w:rsidRDefault="00037DA0" w:rsidP="00037DA0">
            <w:pPr>
              <w:rPr>
                <w:rFonts w:eastAsia="Times New Roman" w:cstheme="minorHAnsi"/>
                <w:b/>
                <w:i/>
                <w:lang w:eastAsia="fr-FR"/>
              </w:rPr>
            </w:pPr>
            <w:r w:rsidRPr="009C4FB6">
              <w:rPr>
                <w:rFonts w:eastAsia="Times New Roman" w:cstheme="minorHAnsi"/>
                <w:lang w:eastAsia="fr-FR"/>
              </w:rPr>
              <w:t>Autre (à préciser </w:t>
            </w:r>
            <w:proofErr w:type="gramStart"/>
            <w:r w:rsidRPr="009C4FB6">
              <w:rPr>
                <w:rFonts w:eastAsia="Times New Roman" w:cstheme="minorHAnsi"/>
                <w:lang w:eastAsia="fr-FR"/>
              </w:rPr>
              <w:t>: )</w:t>
            </w:r>
            <w:proofErr w:type="gramEnd"/>
            <w:r w:rsidRPr="009C4FB6">
              <w:rPr>
                <w:rFonts w:eastAsia="Times New Roman" w:cstheme="minorHAnsi"/>
                <w:b/>
                <w:i/>
                <w:lang w:eastAsia="fr-FR"/>
              </w:rPr>
              <w:t xml:space="preserve"> 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noWrap/>
          </w:tcPr>
          <w:p w14:paraId="7195C84C" w14:textId="1B72FD08" w:rsidR="00037DA0" w:rsidRPr="009C4FB6" w:rsidRDefault="00037DA0" w:rsidP="00037DA0">
            <w:pPr>
              <w:jc w:val="right"/>
              <w:rPr>
                <w:rFonts w:eastAsia="Times New Roman" w:cstheme="minorHAnsi"/>
                <w:iCs/>
                <w:lang w:eastAsia="fr-FR"/>
              </w:rPr>
            </w:pPr>
            <w:r w:rsidRPr="009C4FB6">
              <w:rPr>
                <w:rFonts w:eastAsia="Times New Roman" w:cstheme="minorHAnsi"/>
                <w:bCs/>
                <w:lang w:eastAsia="fr-FR"/>
              </w:rPr>
              <w:t xml:space="preserve">         € </w:t>
            </w:r>
            <w:r w:rsidRPr="009C4FB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(coût unitaire)</w:t>
            </w:r>
            <w:r w:rsidRPr="009C4FB6">
              <w:rPr>
                <w:rFonts w:eastAsia="Times New Roman" w:cstheme="minorHAnsi"/>
                <w:iCs/>
                <w:lang w:eastAsia="fr-FR"/>
              </w:rPr>
              <w:t> 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noWrap/>
          </w:tcPr>
          <w:p w14:paraId="1A31FE11" w14:textId="25FB0AE2" w:rsidR="00037DA0" w:rsidRPr="009C4FB6" w:rsidRDefault="00037DA0" w:rsidP="00037DA0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noWrap/>
          </w:tcPr>
          <w:p w14:paraId="0AEC8402" w14:textId="77777777" w:rsidR="00037DA0" w:rsidRPr="003D54E1" w:rsidRDefault="00037DA0" w:rsidP="00037DA0">
            <w:pPr>
              <w:jc w:val="right"/>
              <w:rPr>
                <w:rFonts w:eastAsia="Times New Roman" w:cs="Calibri Light"/>
                <w:lang w:eastAsia="fr-FR"/>
              </w:rPr>
            </w:pPr>
          </w:p>
        </w:tc>
      </w:tr>
      <w:tr w:rsidR="00037DA0" w:rsidRPr="009C4FB6" w14:paraId="597E4228" w14:textId="77777777" w:rsidTr="00221FAA">
        <w:trPr>
          <w:trHeight w:val="262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</w:tcPr>
          <w:p w14:paraId="08C1AE67" w14:textId="05B88347" w:rsidR="00037DA0" w:rsidRPr="009C4FB6" w:rsidRDefault="00037DA0" w:rsidP="00037DA0">
            <w:pPr>
              <w:rPr>
                <w:rFonts w:eastAsia="Times New Roman" w:cstheme="minorHAnsi"/>
                <w:lang w:eastAsia="fr-FR"/>
              </w:rPr>
            </w:pPr>
            <w:r w:rsidRPr="009C4FB6">
              <w:rPr>
                <w:rFonts w:eastAsia="Times New Roman" w:cstheme="minorHAnsi"/>
                <w:b/>
                <w:i/>
                <w:lang w:eastAsia="fr-FR"/>
              </w:rPr>
              <w:t xml:space="preserve">S/total </w:t>
            </w:r>
            <w:r w:rsidRPr="00221FAA">
              <w:rPr>
                <w:rFonts w:eastAsia="Times New Roman" w:cstheme="minorHAnsi"/>
                <w:sz w:val="18"/>
                <w:szCs w:val="18"/>
                <w:lang w:eastAsia="fr-FR"/>
              </w:rPr>
              <w:t>(coût total)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094C6B68" w14:textId="77777777" w:rsidR="00037DA0" w:rsidRPr="009C4FB6" w:rsidRDefault="00037DA0" w:rsidP="00037DA0">
            <w:pPr>
              <w:jc w:val="right"/>
              <w:rPr>
                <w:rFonts w:eastAsia="Times New Roman" w:cstheme="minorHAnsi"/>
                <w:iCs/>
                <w:lang w:eastAsia="fr-FR"/>
              </w:rPr>
            </w:pPr>
            <w:r w:rsidRPr="009C4FB6">
              <w:rPr>
                <w:rFonts w:eastAsia="Times New Roman" w:cstheme="minorHAnsi"/>
                <w:iCs/>
                <w:lang w:eastAsia="fr-FR"/>
              </w:rPr>
              <w:t>€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53C11AEB" w14:textId="77777777" w:rsidR="00037DA0" w:rsidRPr="009C4FB6" w:rsidRDefault="00037DA0" w:rsidP="00037DA0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595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323294AB" w14:textId="77777777" w:rsidR="00037DA0" w:rsidRPr="003D54E1" w:rsidRDefault="00037DA0" w:rsidP="00037DA0">
            <w:pPr>
              <w:jc w:val="right"/>
              <w:rPr>
                <w:rFonts w:eastAsia="Times New Roman" w:cs="Calibri Light"/>
                <w:lang w:eastAsia="fr-FR"/>
              </w:rPr>
            </w:pPr>
          </w:p>
        </w:tc>
      </w:tr>
      <w:tr w:rsidR="00037DA0" w:rsidRPr="009C4FB6" w14:paraId="564E9C82" w14:textId="77777777" w:rsidTr="00221FAA">
        <w:trPr>
          <w:trHeight w:val="14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BBCD0CC" w14:textId="77777777" w:rsidR="00037DA0" w:rsidRPr="009C4FB6" w:rsidRDefault="00037DA0" w:rsidP="00037DA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9C4FB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5A2FAE5" w14:textId="77777777" w:rsidR="00037DA0" w:rsidRPr="009C4FB6" w:rsidRDefault="00037DA0" w:rsidP="00037DA0">
            <w:pPr>
              <w:jc w:val="right"/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</w:pPr>
            <w:r w:rsidRPr="009C4FB6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8802CC3" w14:textId="77777777" w:rsidR="00037DA0" w:rsidRPr="009C4FB6" w:rsidRDefault="00037DA0" w:rsidP="00037DA0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C4FB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841FB33" w14:textId="77777777" w:rsidR="00037DA0" w:rsidRPr="009C4FB6" w:rsidRDefault="00037DA0" w:rsidP="00037DA0">
            <w:pPr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C4FB6">
              <w:rPr>
                <w:rFonts w:eastAsia="Times New Roman" w:cstheme="minorHAnsi"/>
                <w:sz w:val="24"/>
                <w:szCs w:val="24"/>
                <w:lang w:eastAsia="fr-FR"/>
              </w:rPr>
              <w:t>€</w:t>
            </w:r>
          </w:p>
        </w:tc>
      </w:tr>
    </w:tbl>
    <w:p w14:paraId="0DE295F7" w14:textId="77777777" w:rsidR="00037DA0" w:rsidRDefault="00037DA0" w:rsidP="00037DA0">
      <w:pPr>
        <w:spacing w:after="0"/>
        <w:rPr>
          <w:sz w:val="23"/>
          <w:szCs w:val="23"/>
        </w:rPr>
      </w:pPr>
    </w:p>
    <w:p w14:paraId="101C0431" w14:textId="1E550568" w:rsidR="00E13610" w:rsidRPr="00221FAA" w:rsidRDefault="00037DA0" w:rsidP="00037DA0">
      <w:pPr>
        <w:spacing w:after="0"/>
        <w:rPr>
          <w:b/>
          <w:sz w:val="28"/>
          <w:szCs w:val="28"/>
        </w:rPr>
      </w:pPr>
      <w:r>
        <w:rPr>
          <w:b/>
          <w:sz w:val="23"/>
          <w:szCs w:val="23"/>
        </w:rPr>
        <w:t>Date et s</w:t>
      </w:r>
      <w:r w:rsidR="00DE4913" w:rsidRPr="00221FAA">
        <w:rPr>
          <w:b/>
          <w:sz w:val="23"/>
          <w:szCs w:val="23"/>
        </w:rPr>
        <w:t>ignature du</w:t>
      </w:r>
      <w:r w:rsidR="003E1CEF" w:rsidRPr="00221FAA">
        <w:rPr>
          <w:b/>
          <w:sz w:val="23"/>
          <w:szCs w:val="23"/>
        </w:rPr>
        <w:t xml:space="preserve"> directeur/doyen</w:t>
      </w:r>
      <w:r w:rsidR="00DE4913" w:rsidRPr="00221FAA">
        <w:rPr>
          <w:b/>
          <w:sz w:val="23"/>
          <w:szCs w:val="23"/>
        </w:rPr>
        <w:t xml:space="preserve"> de composante</w:t>
      </w:r>
      <w:r w:rsidR="009C4FB6" w:rsidRPr="00221FAA">
        <w:rPr>
          <w:b/>
          <w:sz w:val="23"/>
          <w:szCs w:val="23"/>
        </w:rPr>
        <w:t>/service</w:t>
      </w:r>
      <w:r w:rsidR="00DE4913" w:rsidRPr="00221FAA">
        <w:rPr>
          <w:b/>
          <w:sz w:val="23"/>
          <w:szCs w:val="23"/>
        </w:rPr>
        <w:t xml:space="preserve"> :</w:t>
      </w:r>
    </w:p>
    <w:sectPr w:rsidR="00E13610" w:rsidRPr="00221FAA" w:rsidSect="00F11C4E">
      <w:footerReference w:type="default" r:id="rId12"/>
      <w:pgSz w:w="11906" w:h="16838"/>
      <w:pgMar w:top="709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523F" w14:textId="77777777" w:rsidR="0083384A" w:rsidRDefault="0083384A" w:rsidP="00574F6D">
      <w:pPr>
        <w:spacing w:after="0" w:line="240" w:lineRule="auto"/>
      </w:pPr>
      <w:r>
        <w:separator/>
      </w:r>
    </w:p>
  </w:endnote>
  <w:endnote w:type="continuationSeparator" w:id="0">
    <w:p w14:paraId="22BAFFA6" w14:textId="77777777" w:rsidR="0083384A" w:rsidRDefault="0083384A" w:rsidP="0057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497836"/>
      <w:docPartObj>
        <w:docPartGallery w:val="Page Numbers (Bottom of Page)"/>
        <w:docPartUnique/>
      </w:docPartObj>
    </w:sdtPr>
    <w:sdtEndPr/>
    <w:sdtContent>
      <w:p w14:paraId="47E1F8F4" w14:textId="7B8A94ED" w:rsidR="00A42AFD" w:rsidRDefault="00A42A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F6C">
          <w:rPr>
            <w:noProof/>
          </w:rPr>
          <w:t>2</w:t>
        </w:r>
        <w:r>
          <w:fldChar w:fldCharType="end"/>
        </w:r>
      </w:p>
    </w:sdtContent>
  </w:sdt>
  <w:p w14:paraId="4318938B" w14:textId="77777777" w:rsidR="00A42AFD" w:rsidRDefault="00A42A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419E" w14:textId="77777777" w:rsidR="0083384A" w:rsidRDefault="0083384A" w:rsidP="00574F6D">
      <w:pPr>
        <w:spacing w:after="0" w:line="240" w:lineRule="auto"/>
      </w:pPr>
      <w:r>
        <w:separator/>
      </w:r>
    </w:p>
  </w:footnote>
  <w:footnote w:type="continuationSeparator" w:id="0">
    <w:p w14:paraId="79E4CC9E" w14:textId="77777777" w:rsidR="0083384A" w:rsidRDefault="0083384A" w:rsidP="00574F6D">
      <w:pPr>
        <w:spacing w:after="0" w:line="240" w:lineRule="auto"/>
      </w:pPr>
      <w:r>
        <w:continuationSeparator/>
      </w:r>
    </w:p>
  </w:footnote>
  <w:footnote w:id="1">
    <w:p w14:paraId="1F210088" w14:textId="5DEDD645" w:rsidR="003B71F7" w:rsidRDefault="003B71F7" w:rsidP="00C504A6">
      <w:pPr>
        <w:jc w:val="both"/>
      </w:pPr>
      <w:r>
        <w:rPr>
          <w:rStyle w:val="Appelnotedebasdep"/>
        </w:rPr>
        <w:footnoteRef/>
      </w:r>
      <w:r>
        <w:t xml:space="preserve"> </w:t>
      </w:r>
      <w:r w:rsidRPr="003B71F7">
        <w:rPr>
          <w:sz w:val="20"/>
          <w:szCs w:val="20"/>
        </w:rPr>
        <w:t>Les demandes en personnel, en heures complémentaires et /ou en investissement ne sont pas éligibles sur cette opération.</w:t>
      </w:r>
      <w:r>
        <w:rPr>
          <w:sz w:val="20"/>
          <w:szCs w:val="20"/>
        </w:rPr>
        <w:t xml:space="preserve"> </w:t>
      </w:r>
      <w:r w:rsidR="00DB34A0">
        <w:rPr>
          <w:iCs/>
          <w:sz w:val="20"/>
          <w:szCs w:val="20"/>
        </w:rPr>
        <w:t xml:space="preserve">Les </w:t>
      </w:r>
      <w:r w:rsidRPr="003B71F7">
        <w:rPr>
          <w:iCs/>
          <w:sz w:val="20"/>
          <w:szCs w:val="20"/>
        </w:rPr>
        <w:t>colloques</w:t>
      </w:r>
      <w:r>
        <w:rPr>
          <w:iCs/>
          <w:sz w:val="20"/>
          <w:szCs w:val="20"/>
        </w:rPr>
        <w:t xml:space="preserve"> scientifiques</w:t>
      </w:r>
      <w:r w:rsidRPr="003B71F7">
        <w:rPr>
          <w:iCs/>
          <w:sz w:val="20"/>
          <w:szCs w:val="20"/>
        </w:rPr>
        <w:t>, journées d'étude, ateliers de recherche et</w:t>
      </w:r>
      <w:r>
        <w:rPr>
          <w:iCs/>
          <w:sz w:val="20"/>
          <w:szCs w:val="20"/>
        </w:rPr>
        <w:t>/ou</w:t>
      </w:r>
      <w:r w:rsidRPr="003B71F7">
        <w:rPr>
          <w:iCs/>
          <w:sz w:val="20"/>
          <w:szCs w:val="20"/>
        </w:rPr>
        <w:t xml:space="preserve"> écoles d’été</w:t>
      </w:r>
      <w:r w:rsidR="00151A9A">
        <w:rPr>
          <w:iCs/>
          <w:sz w:val="20"/>
          <w:szCs w:val="20"/>
        </w:rPr>
        <w:t xml:space="preserve"> sont également</w:t>
      </w:r>
      <w:r w:rsidRPr="003B71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in</w:t>
      </w:r>
      <w:r w:rsidRPr="003B71F7">
        <w:rPr>
          <w:iCs/>
          <w:sz w:val="20"/>
          <w:szCs w:val="20"/>
        </w:rPr>
        <w:t>éligibles.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33C"/>
    <w:multiLevelType w:val="hybridMultilevel"/>
    <w:tmpl w:val="51547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694B"/>
    <w:multiLevelType w:val="hybridMultilevel"/>
    <w:tmpl w:val="31C0208A"/>
    <w:lvl w:ilvl="0" w:tplc="ECE0E76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F4B81"/>
    <w:multiLevelType w:val="hybridMultilevel"/>
    <w:tmpl w:val="BAF4C1DE"/>
    <w:lvl w:ilvl="0" w:tplc="AFDC21F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5742"/>
    <w:multiLevelType w:val="hybridMultilevel"/>
    <w:tmpl w:val="9052405C"/>
    <w:lvl w:ilvl="0" w:tplc="965605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952655">
    <w:abstractNumId w:val="1"/>
  </w:num>
  <w:num w:numId="2" w16cid:durableId="555051784">
    <w:abstractNumId w:val="3"/>
  </w:num>
  <w:num w:numId="3" w16cid:durableId="473068435">
    <w:abstractNumId w:val="2"/>
  </w:num>
  <w:num w:numId="4" w16cid:durableId="51986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42"/>
    <w:rsid w:val="00012251"/>
    <w:rsid w:val="00037DA0"/>
    <w:rsid w:val="000B319D"/>
    <w:rsid w:val="000B79C1"/>
    <w:rsid w:val="00116770"/>
    <w:rsid w:val="00121F86"/>
    <w:rsid w:val="00151A9A"/>
    <w:rsid w:val="001C23FF"/>
    <w:rsid w:val="00221FAA"/>
    <w:rsid w:val="002872BF"/>
    <w:rsid w:val="00297375"/>
    <w:rsid w:val="002D2D13"/>
    <w:rsid w:val="00343383"/>
    <w:rsid w:val="0035049D"/>
    <w:rsid w:val="003564E0"/>
    <w:rsid w:val="00367EF5"/>
    <w:rsid w:val="003B71F7"/>
    <w:rsid w:val="003D54E1"/>
    <w:rsid w:val="003E1CEF"/>
    <w:rsid w:val="003E5088"/>
    <w:rsid w:val="00447FF3"/>
    <w:rsid w:val="0049092B"/>
    <w:rsid w:val="004A3421"/>
    <w:rsid w:val="004B3E34"/>
    <w:rsid w:val="004B656C"/>
    <w:rsid w:val="00524EBB"/>
    <w:rsid w:val="00542F9E"/>
    <w:rsid w:val="00574F6D"/>
    <w:rsid w:val="005A4DC2"/>
    <w:rsid w:val="005E406C"/>
    <w:rsid w:val="00611678"/>
    <w:rsid w:val="006423C6"/>
    <w:rsid w:val="006A1724"/>
    <w:rsid w:val="006C3B41"/>
    <w:rsid w:val="00735ED1"/>
    <w:rsid w:val="0073673A"/>
    <w:rsid w:val="00743D9A"/>
    <w:rsid w:val="00756F30"/>
    <w:rsid w:val="0079010E"/>
    <w:rsid w:val="00791FC4"/>
    <w:rsid w:val="007A348B"/>
    <w:rsid w:val="007A46EF"/>
    <w:rsid w:val="007E4F6C"/>
    <w:rsid w:val="0082692B"/>
    <w:rsid w:val="0083384A"/>
    <w:rsid w:val="00855583"/>
    <w:rsid w:val="00856F42"/>
    <w:rsid w:val="00870098"/>
    <w:rsid w:val="008D6B8E"/>
    <w:rsid w:val="009055BA"/>
    <w:rsid w:val="00910F7F"/>
    <w:rsid w:val="00944910"/>
    <w:rsid w:val="009C28B6"/>
    <w:rsid w:val="009C4FB6"/>
    <w:rsid w:val="009E433D"/>
    <w:rsid w:val="00A34E6E"/>
    <w:rsid w:val="00A42AFD"/>
    <w:rsid w:val="00AA05EE"/>
    <w:rsid w:val="00AA1725"/>
    <w:rsid w:val="00AD2C9C"/>
    <w:rsid w:val="00B12E40"/>
    <w:rsid w:val="00B356CF"/>
    <w:rsid w:val="00B42B3B"/>
    <w:rsid w:val="00B95E06"/>
    <w:rsid w:val="00BC5A2D"/>
    <w:rsid w:val="00C504A6"/>
    <w:rsid w:val="00C569BA"/>
    <w:rsid w:val="00CD1ECB"/>
    <w:rsid w:val="00D02D9B"/>
    <w:rsid w:val="00D244E0"/>
    <w:rsid w:val="00D36FDC"/>
    <w:rsid w:val="00DB34A0"/>
    <w:rsid w:val="00DE4913"/>
    <w:rsid w:val="00E13610"/>
    <w:rsid w:val="00E3327C"/>
    <w:rsid w:val="00E9019C"/>
    <w:rsid w:val="00EA3379"/>
    <w:rsid w:val="00F11C4E"/>
    <w:rsid w:val="00F31109"/>
    <w:rsid w:val="00F46BB2"/>
    <w:rsid w:val="00F5464D"/>
    <w:rsid w:val="00F74F98"/>
    <w:rsid w:val="00F761ED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6DF9"/>
  <w15:docId w15:val="{2EAD8678-1390-4816-B818-99343ACC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F42"/>
  </w:style>
  <w:style w:type="paragraph" w:styleId="Titre1">
    <w:name w:val="heading 1"/>
    <w:basedOn w:val="Normal"/>
    <w:next w:val="Normal"/>
    <w:link w:val="Titre1Car"/>
    <w:uiPriority w:val="9"/>
    <w:qFormat/>
    <w:rsid w:val="00E90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6F4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4F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4F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4F6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D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C9C"/>
  </w:style>
  <w:style w:type="paragraph" w:styleId="Pieddepage">
    <w:name w:val="footer"/>
    <w:basedOn w:val="Normal"/>
    <w:link w:val="PieddepageCar"/>
    <w:uiPriority w:val="99"/>
    <w:unhideWhenUsed/>
    <w:rsid w:val="00AD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C9C"/>
  </w:style>
  <w:style w:type="character" w:customStyle="1" w:styleId="Titre2Car">
    <w:name w:val="Titre 2 Car"/>
    <w:basedOn w:val="Policepardfaut"/>
    <w:link w:val="Titre2"/>
    <w:uiPriority w:val="9"/>
    <w:rsid w:val="0073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centuation">
    <w:name w:val="Emphasis"/>
    <w:basedOn w:val="Policepardfaut"/>
    <w:uiPriority w:val="20"/>
    <w:qFormat/>
    <w:rsid w:val="00F5464D"/>
    <w:rPr>
      <w:i/>
      <w:iCs/>
    </w:rPr>
  </w:style>
  <w:style w:type="paragraph" w:customStyle="1" w:styleId="Default">
    <w:name w:val="Default"/>
    <w:rsid w:val="00297375"/>
    <w:pPr>
      <w:autoSpaceDE w:val="0"/>
      <w:autoSpaceDN w:val="0"/>
      <w:adjustRightInd w:val="0"/>
      <w:spacing w:after="0" w:line="240" w:lineRule="auto"/>
    </w:pPr>
    <w:rPr>
      <w:rFonts w:ascii="Unistra D" w:hAnsi="Unistra D" w:cs="Unistra 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2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27C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901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B319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C4F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4F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4F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4F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4FB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31109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9092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A3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ip-contact@unistr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ip-contact@unistr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stra_D_A">
      <a:majorFont>
        <a:latin typeface="Unistra D"/>
        <a:ea typeface=""/>
        <a:cs typeface=""/>
      </a:majorFont>
      <a:minorFont>
        <a:latin typeface="Unistra 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38E2-8040-4C50-A1EE-276C532D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3406</Characters>
  <Application>Microsoft Office Word</Application>
  <DocSecurity>0</DocSecurity>
  <Lines>46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"Laurence OBERLE" &lt;l.oberle@unistra.fr&gt;</dc:creator>
  <cp:lastModifiedBy>Kennel Sophie</cp:lastModifiedBy>
  <cp:revision>3</cp:revision>
  <cp:lastPrinted>2019-04-29T08:24:00Z</cp:lastPrinted>
  <dcterms:created xsi:type="dcterms:W3CDTF">2022-04-28T13:20:00Z</dcterms:created>
  <dcterms:modified xsi:type="dcterms:W3CDTF">2022-04-28T15:26:00Z</dcterms:modified>
</cp:coreProperties>
</file>